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48F6E" w14:textId="77777777" w:rsidR="00117848" w:rsidRPr="00D83DA0" w:rsidRDefault="00117848" w:rsidP="001178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83DA0">
        <w:rPr>
          <w:rFonts w:ascii="Times New Roman" w:eastAsia="Calibri" w:hAnsi="Times New Roman" w:cs="Times New Roman"/>
          <w:b/>
          <w:sz w:val="28"/>
          <w:szCs w:val="28"/>
        </w:rPr>
        <w:t xml:space="preserve">Обґрунтування </w:t>
      </w:r>
    </w:p>
    <w:p w14:paraId="342F1733" w14:textId="77777777" w:rsidR="00117848" w:rsidRPr="00D83DA0" w:rsidRDefault="00117848" w:rsidP="001178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3DA0">
        <w:rPr>
          <w:rFonts w:ascii="Times New Roman" w:eastAsia="Calibri" w:hAnsi="Times New Roman" w:cs="Times New Roman"/>
          <w:b/>
          <w:sz w:val="28"/>
          <w:szCs w:val="28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D99DEC4" w14:textId="77777777" w:rsidR="00117848" w:rsidRPr="00D83DA0" w:rsidRDefault="00117848" w:rsidP="0011784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3DA0">
        <w:rPr>
          <w:rFonts w:ascii="Times New Roman" w:eastAsia="Calibri" w:hAnsi="Times New Roman" w:cs="Times New Roman"/>
          <w:sz w:val="24"/>
          <w:szCs w:val="24"/>
        </w:rPr>
        <w:t>(відповідно до пункту 4</w:t>
      </w:r>
      <w:r w:rsidRPr="00D83DA0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D83DA0">
        <w:rPr>
          <w:rFonts w:ascii="Times New Roman" w:eastAsia="Calibri" w:hAnsi="Times New Roman" w:cs="Times New Roman"/>
          <w:sz w:val="24"/>
          <w:szCs w:val="24"/>
        </w:rPr>
        <w:t xml:space="preserve"> постанови Кабінету Міністрів України від 11.10.2016 № 710 </w:t>
      </w:r>
      <w:r w:rsidRPr="00D83DA0">
        <w:rPr>
          <w:rFonts w:ascii="Times New Roman" w:eastAsia="Calibri" w:hAnsi="Times New Roman" w:cs="Times New Roman"/>
          <w:sz w:val="24"/>
          <w:szCs w:val="24"/>
        </w:rPr>
        <w:br/>
        <w:t>«Про ефективне використання державних коштів» (зі змінами))</w:t>
      </w:r>
    </w:p>
    <w:p w14:paraId="6303B382" w14:textId="77777777" w:rsidR="00117848" w:rsidRPr="00D83DA0" w:rsidRDefault="00117848" w:rsidP="00117848">
      <w:pPr>
        <w:spacing w:after="12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0A65CF" w14:textId="77777777" w:rsidR="00117848" w:rsidRPr="00D83DA0" w:rsidRDefault="00117848" w:rsidP="005446F6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49F07909" w14:textId="77777777" w:rsidR="00117848" w:rsidRPr="00D83DA0" w:rsidRDefault="00117848" w:rsidP="005446F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15B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житлово-комунального господарства та капітального будівництва Гірської сільської ради Бориспільського району Київської області</w:t>
      </w: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602902" w14:textId="77777777" w:rsidR="00117848" w:rsidRPr="00D83DA0" w:rsidRDefault="00117848" w:rsidP="008E0B6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Центральна, будинок 5, Бориспільський р-н, Київська обл., 08324</w:t>
      </w: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120A4A" w14:textId="27617E68" w:rsidR="00117848" w:rsidRPr="00D83DA0" w:rsidRDefault="00117848" w:rsidP="008E0B6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440</w:t>
      </w:r>
      <w:r w:rsidR="008E5F0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8E5F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1AD8B" w14:textId="682784CF" w:rsidR="00117848" w:rsidRPr="00D83DA0" w:rsidRDefault="00117848" w:rsidP="008E0B62">
      <w:pPr>
        <w:tabs>
          <w:tab w:val="left" w:pos="851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категорія замовника – орган </w:t>
      </w:r>
      <w:r w:rsidR="008E5F0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 самоврядування</w:t>
      </w:r>
      <w:r w:rsidRPr="00D83D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0BA694" w14:textId="77777777" w:rsidR="00117848" w:rsidRPr="00CC15B4" w:rsidRDefault="00117848" w:rsidP="005446F6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 </w:t>
      </w:r>
    </w:p>
    <w:p w14:paraId="190269FD" w14:textId="275ADCC6" w:rsidR="00117848" w:rsidRPr="00D83DA0" w:rsidRDefault="00117848" w:rsidP="005446F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2BED" w:rsidRPr="00EA2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Послуги з утримання систем відведення дощових вод на території Гірської сільської ради</w:t>
      </w:r>
      <w:r w:rsidR="00EC4C92" w:rsidRPr="00EC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ДК 021:2015 </w:t>
      </w:r>
      <w:r w:rsidR="00EA2BED" w:rsidRPr="00EA2BED">
        <w:rPr>
          <w:rFonts w:ascii="Times New Roman" w:eastAsia="Times New Roman" w:hAnsi="Times New Roman" w:cs="Times New Roman"/>
          <w:sz w:val="28"/>
          <w:szCs w:val="28"/>
          <w:lang w:eastAsia="ru-RU"/>
        </w:rPr>
        <w:t>90640000-5 Послуги з очищення та спорожнення стічних канав</w:t>
      </w:r>
      <w:r w:rsidR="00EC4C92" w:rsidRPr="00EC4C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CA8C9CF" w14:textId="3484F44D" w:rsidR="00117848" w:rsidRPr="00281096" w:rsidRDefault="00117848" w:rsidP="00EA2BED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Ідентифікатор закупівлі:</w:t>
      </w:r>
      <w:r w:rsidRPr="002810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E5F08" w:rsidRPr="008E5F08">
        <w:rPr>
          <w:rFonts w:ascii="Times New Roman" w:hAnsi="Times New Roman" w:cs="Times New Roman"/>
          <w:sz w:val="28"/>
          <w:szCs w:val="28"/>
          <w:shd w:val="clear" w:color="auto" w:fill="FFFFFF"/>
        </w:rPr>
        <w:t>UA</w:t>
      </w:r>
      <w:proofErr w:type="spellEnd"/>
      <w:r w:rsidR="008E5F08" w:rsidRPr="008E5F08">
        <w:rPr>
          <w:rFonts w:ascii="Times New Roman" w:hAnsi="Times New Roman" w:cs="Times New Roman"/>
          <w:sz w:val="28"/>
          <w:szCs w:val="28"/>
          <w:shd w:val="clear" w:color="auto" w:fill="FFFFFF"/>
        </w:rPr>
        <w:t>-2026-09-25-001916-a</w:t>
      </w:r>
    </w:p>
    <w:p w14:paraId="4252B4D5" w14:textId="77777777" w:rsidR="00117848" w:rsidRPr="00281096" w:rsidRDefault="00117848" w:rsidP="005446F6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технічних та якісних характеристик предмета закупівлі:</w:t>
      </w:r>
    </w:p>
    <w:p w14:paraId="79F036C7" w14:textId="766EC880" w:rsidR="00117848" w:rsidRPr="00D83DA0" w:rsidRDefault="00117848" w:rsidP="005446F6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</w:pPr>
      <w:r w:rsidRPr="00D83DA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Технічні та якісні характеристики предмета закупівлі визначені відповідно д</w:t>
      </w:r>
      <w:r w:rsidR="003F205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 потреб замовника </w:t>
      </w:r>
      <w:r w:rsidR="0069235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 202</w:t>
      </w:r>
      <w:r w:rsidR="00004CD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D83DA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</w:t>
      </w:r>
      <w:r w:rsidR="0069235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і</w:t>
      </w:r>
      <w:r w:rsidRPr="00D83DA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  <w:t xml:space="preserve"> та </w:t>
      </w:r>
      <w:r w:rsidRPr="00062265"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  <w:t xml:space="preserve">були сформовані на підставі </w:t>
      </w:r>
      <w:r w:rsidR="003F205A"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  <w:t xml:space="preserve">досвіду </w:t>
      </w:r>
      <w:r w:rsidR="0069235A"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  <w:t xml:space="preserve">отримання аналогічних послуг протягом </w:t>
      </w:r>
      <w:r w:rsidR="00EC4C92"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  <w:t>попередніх років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 w:bidi="uk-UA"/>
        </w:rPr>
        <w:t>.</w:t>
      </w:r>
    </w:p>
    <w:p w14:paraId="0F72639C" w14:textId="77777777" w:rsidR="00117848" w:rsidRPr="00D83DA0" w:rsidRDefault="00117848" w:rsidP="005446F6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розміру бюджетного призначення:</w:t>
      </w:r>
    </w:p>
    <w:p w14:paraId="32642021" w14:textId="3813AE62" w:rsidR="00117848" w:rsidRPr="00D83DA0" w:rsidRDefault="00130791" w:rsidP="005446F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дату оголошення закупівлі бюджетні призначення </w:t>
      </w:r>
      <w:r w:rsidR="00117848" w:rsidRPr="00C72E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КПКВК 1516030 «О</w:t>
      </w:r>
      <w:r w:rsidR="000418E1" w:rsidRPr="00C72E5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рганізація</w:t>
      </w:r>
      <w:r w:rsidR="00117848" w:rsidRPr="00C72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благоустрою населених пунктів»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зазначені послуги </w:t>
      </w:r>
      <w:r w:rsidR="006923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визначені рішенням Гірської сільської ради «Про бюджет Гірської сільської ради на 202</w:t>
      </w:r>
      <w:r w:rsidR="00004CD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92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рік»</w:t>
      </w:r>
      <w:r w:rsidR="00117848" w:rsidRPr="00C72E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315E44" w14:textId="77777777" w:rsidR="00117848" w:rsidRPr="00D83DA0" w:rsidRDefault="00117848" w:rsidP="005446F6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D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</w:p>
    <w:p w14:paraId="0EA0DC1F" w14:textId="59F7DE5D" w:rsidR="0069235A" w:rsidRPr="003F205A" w:rsidRDefault="003F205A" w:rsidP="005446F6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05A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</w:t>
      </w:r>
      <w:r w:rsidR="006923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F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вартість предмета закупівлі послуги: </w:t>
      </w:r>
      <w:r w:rsidR="00EA2BED" w:rsidRPr="00EA2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Послуги з утримання систем відведення дощових вод на території Гірської сільської ради (код ДК 021:2015 90640000-5 Послуги з очищення та спорожнення стічних канав)</w:t>
      </w:r>
      <w:r w:rsidRPr="003F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розрахован</w:t>
      </w:r>
      <w:r w:rsidR="006923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F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калькуляційних розрахунків на основі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0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 (потреба, фінансове забезпечення, виконання попередніх років по аналогічн</w:t>
      </w:r>
      <w:r w:rsidR="00130791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20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</w:t>
      </w:r>
      <w:r w:rsidR="00130791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proofErr w:type="spellEnd"/>
      <w:r w:rsidR="00F05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07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складає </w:t>
      </w:r>
      <w:r w:rsidR="008E5F08" w:rsidRPr="008E5F08">
        <w:rPr>
          <w:rFonts w:ascii="Times New Roman" w:eastAsia="Times New Roman" w:hAnsi="Times New Roman" w:cs="Times New Roman"/>
          <w:sz w:val="28"/>
          <w:szCs w:val="28"/>
          <w:lang w:eastAsia="ru-RU"/>
        </w:rPr>
        <w:t>416 677,50 грн без ПДВ</w:t>
      </w:r>
    </w:p>
    <w:p w14:paraId="4C29420A" w14:textId="1C03D29D" w:rsidR="003F205A" w:rsidRPr="000418E1" w:rsidRDefault="008E5F08" w:rsidP="003F205A">
      <w:pPr>
        <w:spacing w:after="0" w:line="2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Уповноважена особа</w:t>
      </w:r>
      <w:r w:rsidR="00F059A6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059A6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059A6">
        <w:rPr>
          <w:rFonts w:ascii="Times New Roman" w:eastAsia="Times New Roman" w:hAnsi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sz w:val="28"/>
          <w:szCs w:val="28"/>
          <w:lang w:eastAsia="uk-UA"/>
        </w:rPr>
        <w:t>Валентина Абасова</w:t>
      </w:r>
    </w:p>
    <w:sectPr w:rsidR="003F205A" w:rsidRPr="000418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273230C2"/>
    <w:lvl w:ilvl="0" w:tplc="A2FC048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3C3"/>
    <w:rsid w:val="00004CDB"/>
    <w:rsid w:val="000418E1"/>
    <w:rsid w:val="00117848"/>
    <w:rsid w:val="00130791"/>
    <w:rsid w:val="0028657F"/>
    <w:rsid w:val="003D03D4"/>
    <w:rsid w:val="003F205A"/>
    <w:rsid w:val="004008C4"/>
    <w:rsid w:val="00465E93"/>
    <w:rsid w:val="004B330F"/>
    <w:rsid w:val="004F67DA"/>
    <w:rsid w:val="005446F6"/>
    <w:rsid w:val="005961FF"/>
    <w:rsid w:val="00645CB8"/>
    <w:rsid w:val="0069235A"/>
    <w:rsid w:val="007E2C2C"/>
    <w:rsid w:val="008E0B62"/>
    <w:rsid w:val="008E5F08"/>
    <w:rsid w:val="0093308A"/>
    <w:rsid w:val="00973A26"/>
    <w:rsid w:val="00986D85"/>
    <w:rsid w:val="00A503C3"/>
    <w:rsid w:val="00BC454F"/>
    <w:rsid w:val="00C40435"/>
    <w:rsid w:val="00E93A35"/>
    <w:rsid w:val="00EA2BED"/>
    <w:rsid w:val="00EC4C92"/>
    <w:rsid w:val="00F059A6"/>
    <w:rsid w:val="00FB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72A35"/>
  <w15:chartTrackingRefBased/>
  <w15:docId w15:val="{BFC6B8BB-BFA2-4CFD-BC58-3826F66D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1447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TENDER</cp:lastModifiedBy>
  <cp:revision>2</cp:revision>
  <cp:lastPrinted>2026-10-08T08:07:00Z</cp:lastPrinted>
  <dcterms:created xsi:type="dcterms:W3CDTF">2026-10-08T08:14:00Z</dcterms:created>
  <dcterms:modified xsi:type="dcterms:W3CDTF">2026-10-08T08:14:00Z</dcterms:modified>
</cp:coreProperties>
</file>