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0780" w:type="dxa"/>
        <w:tblInd w:w="-432" w:type="dxa"/>
        <w:tblLook w:val="0000" w:firstRow="0" w:lastRow="0" w:firstColumn="0" w:lastColumn="0" w:noHBand="0" w:noVBand="0"/>
      </w:tblPr>
      <w:tblGrid>
        <w:gridCol w:w="19968"/>
        <w:gridCol w:w="6301"/>
        <w:gridCol w:w="4511"/>
      </w:tblGrid>
      <w:tr w:rsidR="001E7D5A" w:rsidRPr="00CA6EF3" w14:paraId="5DE39FE2" w14:textId="77777777" w:rsidTr="00C61AF7">
        <w:trPr>
          <w:cantSplit/>
          <w:trHeight w:val="1615"/>
        </w:trPr>
        <w:tc>
          <w:tcPr>
            <w:tcW w:w="19968" w:type="dxa"/>
          </w:tcPr>
          <w:tbl>
            <w:tblPr>
              <w:tblW w:w="19644" w:type="dxa"/>
              <w:tblInd w:w="108" w:type="dxa"/>
              <w:tblLook w:val="0000" w:firstRow="0" w:lastRow="0" w:firstColumn="0" w:lastColumn="0" w:noHBand="0" w:noVBand="0"/>
            </w:tblPr>
            <w:tblGrid>
              <w:gridCol w:w="19644"/>
            </w:tblGrid>
            <w:tr w:rsidR="001E7D5A" w:rsidRPr="00CA6EF3" w14:paraId="634F6673" w14:textId="77777777" w:rsidTr="0050268F">
              <w:trPr>
                <w:cantSplit/>
                <w:trHeight w:val="1078"/>
              </w:trPr>
              <w:tc>
                <w:tcPr>
                  <w:tcW w:w="19644" w:type="dxa"/>
                </w:tcPr>
                <w:tbl>
                  <w:tblPr>
                    <w:tblW w:w="19320" w:type="dxa"/>
                    <w:tblInd w:w="108" w:type="dxa"/>
                    <w:tblLook w:val="0000" w:firstRow="0" w:lastRow="0" w:firstColumn="0" w:lastColumn="0" w:noHBand="0" w:noVBand="0"/>
                  </w:tblPr>
                  <w:tblGrid>
                    <w:gridCol w:w="9660"/>
                    <w:gridCol w:w="9660"/>
                  </w:tblGrid>
                  <w:tr w:rsidR="001E7D5A" w:rsidRPr="00CA6EF3" w14:paraId="3E705475" w14:textId="77777777" w:rsidTr="0050268F">
                    <w:trPr>
                      <w:cantSplit/>
                      <w:trHeight w:val="1078"/>
                    </w:trPr>
                    <w:tc>
                      <w:tcPr>
                        <w:tcW w:w="9660" w:type="dxa"/>
                      </w:tcPr>
                      <w:p w14:paraId="1F32A4A4" w14:textId="77777777" w:rsidR="001E7D5A" w:rsidRPr="00CA6EF3" w:rsidRDefault="001E7D5A" w:rsidP="0050268F">
                        <w:pPr>
                          <w:tabs>
                            <w:tab w:val="left" w:pos="1552"/>
                            <w:tab w:val="left" w:pos="3740"/>
                          </w:tabs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CA6EF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object w:dxaOrig="2040" w:dyaOrig="2325" w14:anchorId="734B1D9B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38.25pt;height:50.25pt" o:ole="">
                              <v:imagedata r:id="rId5" o:title=""/>
                            </v:shape>
                            <o:OLEObject Type="Embed" ProgID="PBrush" ShapeID="_x0000_i1025" DrawAspect="Content" ObjectID="_1853563245" r:id="rId6"/>
                          </w:object>
                        </w:r>
                      </w:p>
                    </w:tc>
                    <w:tc>
                      <w:tcPr>
                        <w:tcW w:w="9660" w:type="dxa"/>
                      </w:tcPr>
                      <w:p w14:paraId="74E2DE1F" w14:textId="77777777" w:rsidR="001E7D5A" w:rsidRPr="00CA6EF3" w:rsidRDefault="001E7D5A" w:rsidP="0050268F">
                        <w:pPr>
                          <w:tabs>
                            <w:tab w:val="left" w:pos="3740"/>
                          </w:tabs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A6EF3">
                          <w:rPr>
                            <w:noProof/>
                            <w:sz w:val="24"/>
                            <w:szCs w:val="24"/>
                            <w:lang w:eastAsia="uk-UA"/>
                          </w:rPr>
                          <w:drawing>
                            <wp:inline distT="0" distB="0" distL="0" distR="0" wp14:anchorId="23BBC8D5" wp14:editId="7614613A">
                              <wp:extent cx="485775" cy="638175"/>
                              <wp:effectExtent l="0" t="0" r="0" b="0"/>
                              <wp:docPr id="2" name="Рисунок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577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CA6EF3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1E7D5A" w:rsidRPr="00CA6EF3" w14:paraId="191F633A" w14:textId="77777777" w:rsidTr="0050268F">
                    <w:trPr>
                      <w:cantSplit/>
                      <w:trHeight w:val="1078"/>
                    </w:trPr>
                    <w:tc>
                      <w:tcPr>
                        <w:tcW w:w="9660" w:type="dxa"/>
                      </w:tcPr>
                      <w:p w14:paraId="7664D675" w14:textId="77777777" w:rsidR="001E7D5A" w:rsidRPr="00CA6EF3" w:rsidRDefault="001E7D5A" w:rsidP="0050268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</w:pPr>
                        <w:r w:rsidRPr="00CA6EF3"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  <w:t>ГІРСЬКА СІЛЬСЬКА РАДА</w:t>
                        </w:r>
                      </w:p>
                      <w:p w14:paraId="15842B10" w14:textId="77777777" w:rsidR="001E7D5A" w:rsidRPr="00CA6EF3" w:rsidRDefault="001E7D5A" w:rsidP="0050268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</w:pPr>
                        <w:r w:rsidRPr="00CA6EF3"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  <w:t>КИЇВСЬКОЇ ОБЛАСТІ БОРИСПІЛЬСЬКОГО РАЙОНУ</w:t>
                        </w:r>
                      </w:p>
                      <w:p w14:paraId="0A74AF4D" w14:textId="77777777" w:rsidR="001E7D5A" w:rsidRPr="00CA6EF3" w:rsidRDefault="001E7D5A" w:rsidP="0050268F">
                        <w:pPr>
                          <w:widowControl w:val="0"/>
                          <w:spacing w:after="0" w:line="36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</w:pPr>
                        <w:r w:rsidRPr="00CA6EF3"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  <w:t>ВИКОНАВЧИЙ КОМІТЕТ</w:t>
                        </w:r>
                      </w:p>
                      <w:p w14:paraId="3975D013" w14:textId="4E292F41" w:rsidR="001E7D5A" w:rsidRPr="00CA6EF3" w:rsidRDefault="001E7D5A" w:rsidP="0050268F">
                        <w:pPr>
                          <w:widowControl w:val="0"/>
                          <w:spacing w:after="0" w:line="36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</w:pPr>
                        <w:r w:rsidRPr="00CA6EF3"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  <w:t>ПРОЄКТ РІШЕННЯ</w:t>
                        </w:r>
                      </w:p>
                      <w:p w14:paraId="43F6C64C" w14:textId="5892C33E" w:rsidR="001E7D5A" w:rsidRDefault="001E7D5A" w:rsidP="00915D6C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_______</w:t>
                        </w:r>
                        <w:r w:rsidR="00336C78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__</w:t>
                        </w: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_202</w:t>
                        </w:r>
                        <w:r w:rsidR="00646172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року                 </w:t>
                        </w: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ab/>
                        </w: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ab/>
                        </w: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ab/>
                        </w: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ab/>
                        </w: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ab/>
                        </w:r>
                        <w:r w:rsidRPr="00CA6EF3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ab/>
                          <w:t>№_____</w:t>
                        </w:r>
                      </w:p>
                      <w:p w14:paraId="0BA70CB8" w14:textId="30B5A7E5" w:rsidR="00915D6C" w:rsidRPr="00915D6C" w:rsidRDefault="00915D6C" w:rsidP="00915D6C">
                        <w:pPr>
                          <w:widowControl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660" w:type="dxa"/>
                      </w:tcPr>
                      <w:p w14:paraId="229F94D6" w14:textId="77777777" w:rsidR="001E7D5A" w:rsidRPr="00CA6EF3" w:rsidRDefault="001E7D5A" w:rsidP="0050268F">
                        <w:pPr>
                          <w:tabs>
                            <w:tab w:val="left" w:pos="374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CA6EF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ГІРСЬКА СІЛЬСЬКА РАДА</w:t>
                        </w:r>
                      </w:p>
                      <w:p w14:paraId="5F1D8CBD" w14:textId="77777777" w:rsidR="001E7D5A" w:rsidRPr="00CA6EF3" w:rsidRDefault="001E7D5A" w:rsidP="0050268F">
                        <w:pPr>
                          <w:tabs>
                            <w:tab w:val="left" w:pos="374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CA6EF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БОРИСПІЛЬСЬКОГО РАЙОНУ КИЇВСЬКОЇ ОБЛАСТІ</w:t>
                        </w:r>
                      </w:p>
                      <w:p w14:paraId="0BAD14F1" w14:textId="77777777" w:rsidR="001E7D5A" w:rsidRPr="00CA6EF3" w:rsidRDefault="001E7D5A" w:rsidP="0050268F">
                        <w:pPr>
                          <w:tabs>
                            <w:tab w:val="left" w:pos="3740"/>
                          </w:tabs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CA6EF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ВИКОНАВЧИЙ КОМІТЕТ</w:t>
                        </w:r>
                      </w:p>
                      <w:p w14:paraId="0A0912B5" w14:textId="77777777" w:rsidR="001E7D5A" w:rsidRPr="00CA6EF3" w:rsidRDefault="001E7D5A" w:rsidP="0050268F">
                        <w:pPr>
                          <w:tabs>
                            <w:tab w:val="left" w:pos="3740"/>
                          </w:tabs>
                          <w:spacing w:line="360" w:lineRule="auto"/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CA6EF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РІШЕННЯ</w:t>
                        </w:r>
                      </w:p>
                    </w:tc>
                  </w:tr>
                </w:tbl>
                <w:p w14:paraId="642E67C2" w14:textId="77777777" w:rsidR="001E7D5A" w:rsidRPr="00CA6EF3" w:rsidRDefault="001E7D5A" w:rsidP="0050268F">
                  <w:pPr>
                    <w:tabs>
                      <w:tab w:val="left" w:pos="374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81A35F8" w14:textId="77777777" w:rsidR="001E7D5A" w:rsidRPr="00CA6EF3" w:rsidRDefault="001E7D5A" w:rsidP="0050268F"/>
        </w:tc>
        <w:tc>
          <w:tcPr>
            <w:tcW w:w="6301" w:type="dxa"/>
          </w:tcPr>
          <w:p w14:paraId="20957663" w14:textId="77777777" w:rsidR="001E7D5A" w:rsidRPr="00CA6EF3" w:rsidRDefault="001E7D5A" w:rsidP="00502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A6EF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ГІРСЬКА  СІЛЬСЬКА  РАДА  </w:t>
            </w:r>
          </w:p>
          <w:p w14:paraId="20EB8138" w14:textId="77777777" w:rsidR="001E7D5A" w:rsidRPr="00CA6EF3" w:rsidRDefault="001E7D5A" w:rsidP="00502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A6EF3">
              <w:rPr>
                <w:rFonts w:ascii="Times New Roman" w:hAnsi="Times New Roman" w:cs="Times New Roman"/>
                <w:b/>
                <w:sz w:val="32"/>
                <w:szCs w:val="32"/>
              </w:rPr>
              <w:t>БОРИСПІЛЬСЬКИЙ  РАЙОН</w:t>
            </w:r>
          </w:p>
          <w:p w14:paraId="05C8FF3D" w14:textId="77777777" w:rsidR="001E7D5A" w:rsidRPr="00CA6EF3" w:rsidRDefault="001E7D5A" w:rsidP="0050268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A6EF3">
              <w:rPr>
                <w:rFonts w:ascii="Times New Roman" w:hAnsi="Times New Roman" w:cs="Times New Roman"/>
                <w:b/>
                <w:sz w:val="32"/>
                <w:szCs w:val="32"/>
              </w:rPr>
              <w:t>КИЇВСЬКОЇ  ОБЛАСТІ</w:t>
            </w:r>
          </w:p>
          <w:p w14:paraId="0AF47BFD" w14:textId="77777777" w:rsidR="001E7D5A" w:rsidRPr="00CA6EF3" w:rsidRDefault="001E7D5A" w:rsidP="0050268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A6EF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 І Ш Е Н </w:t>
            </w:r>
            <w:proofErr w:type="spellStart"/>
            <w:r w:rsidRPr="00CA6EF3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proofErr w:type="spellEnd"/>
            <w:r w:rsidRPr="00CA6EF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Я</w:t>
            </w:r>
          </w:p>
        </w:tc>
        <w:tc>
          <w:tcPr>
            <w:tcW w:w="4511" w:type="dxa"/>
          </w:tcPr>
          <w:p w14:paraId="60454E8F" w14:textId="77777777" w:rsidR="001E7D5A" w:rsidRPr="00CA6EF3" w:rsidRDefault="001E7D5A" w:rsidP="0050268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00BFF1D8" w14:textId="3762409A" w:rsidR="00C61AF7" w:rsidRPr="00837A82" w:rsidRDefault="00C61AF7" w:rsidP="00837A82">
      <w:pPr>
        <w:widowControl w:val="0"/>
        <w:autoSpaceDE w:val="0"/>
        <w:autoSpaceDN w:val="0"/>
        <w:spacing w:before="89" w:after="0" w:line="240" w:lineRule="auto"/>
        <w:ind w:left="102"/>
        <w:jc w:val="both"/>
        <w:rPr>
          <w:rFonts w:ascii="Times New Roman" w:eastAsia="Times New Roman" w:hAnsi="Times New Roman" w:cs="Times New Roman"/>
          <w:b/>
          <w:spacing w:val="-67"/>
          <w:sz w:val="28"/>
        </w:rPr>
      </w:pPr>
      <w:r w:rsidRPr="00C61AF7">
        <w:rPr>
          <w:rFonts w:ascii="Times New Roman" w:eastAsia="Times New Roman" w:hAnsi="Times New Roman" w:cs="Times New Roman"/>
          <w:b/>
          <w:sz w:val="28"/>
        </w:rPr>
        <w:t>Про</w:t>
      </w:r>
      <w:r w:rsidRPr="00C61AF7">
        <w:rPr>
          <w:rFonts w:ascii="Times New Roman" w:eastAsia="Times New Roman" w:hAnsi="Times New Roman" w:cs="Times New Roman"/>
          <w:b/>
          <w:spacing w:val="5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погодження на розміщення та облаштування об’єкту – </w:t>
      </w:r>
      <w:r w:rsidR="00B340DF">
        <w:rPr>
          <w:rFonts w:ascii="Times New Roman" w:eastAsia="Times New Roman" w:hAnsi="Times New Roman" w:cs="Times New Roman"/>
          <w:b/>
          <w:sz w:val="28"/>
        </w:rPr>
        <w:t>всесезонного</w:t>
      </w:r>
      <w:r>
        <w:rPr>
          <w:rFonts w:ascii="Times New Roman" w:eastAsia="Times New Roman" w:hAnsi="Times New Roman" w:cs="Times New Roman"/>
          <w:b/>
          <w:sz w:val="28"/>
        </w:rPr>
        <w:t xml:space="preserve"> торгового майданчику </w:t>
      </w:r>
      <w:r w:rsidRPr="00C61AF7">
        <w:rPr>
          <w:rFonts w:ascii="Times New Roman" w:eastAsia="Times New Roman" w:hAnsi="Times New Roman" w:cs="Times New Roman"/>
          <w:b/>
          <w:sz w:val="28"/>
        </w:rPr>
        <w:t>на</w:t>
      </w:r>
      <w:r w:rsidR="00837A82">
        <w:rPr>
          <w:rFonts w:ascii="Times New Roman" w:eastAsia="Times New Roman" w:hAnsi="Times New Roman" w:cs="Times New Roman"/>
          <w:b/>
          <w:sz w:val="28"/>
        </w:rPr>
        <w:t xml:space="preserve"> тери</w:t>
      </w:r>
      <w:r w:rsidR="00966788">
        <w:rPr>
          <w:rFonts w:ascii="Times New Roman" w:eastAsia="Times New Roman" w:hAnsi="Times New Roman" w:cs="Times New Roman"/>
          <w:b/>
          <w:sz w:val="28"/>
        </w:rPr>
        <w:t xml:space="preserve">торії </w:t>
      </w:r>
      <w:r w:rsidR="00837A82">
        <w:rPr>
          <w:rFonts w:ascii="Times New Roman" w:eastAsia="Times New Roman" w:hAnsi="Times New Roman" w:cs="Times New Roman"/>
          <w:b/>
          <w:spacing w:val="-67"/>
          <w:sz w:val="28"/>
        </w:rPr>
        <w:t xml:space="preserve">    </w:t>
      </w:r>
      <w:r w:rsidRPr="00C61AF7">
        <w:rPr>
          <w:rFonts w:ascii="Times New Roman" w:eastAsia="Times New Roman" w:hAnsi="Times New Roman" w:cs="Times New Roman"/>
          <w:b/>
          <w:sz w:val="28"/>
        </w:rPr>
        <w:t>Гірської сільської</w:t>
      </w:r>
      <w:r w:rsidRPr="00C61AF7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b/>
          <w:sz w:val="28"/>
        </w:rPr>
        <w:t>ради</w:t>
      </w:r>
      <w:r w:rsidRPr="00C61AF7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b/>
          <w:sz w:val="28"/>
        </w:rPr>
        <w:t>для</w:t>
      </w:r>
      <w:r w:rsidRPr="00C61AF7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b/>
          <w:sz w:val="28"/>
        </w:rPr>
        <w:t>здійснення</w:t>
      </w:r>
      <w:r w:rsidRPr="00C61AF7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b/>
          <w:sz w:val="28"/>
        </w:rPr>
        <w:t>торгівельної діяльності</w:t>
      </w:r>
    </w:p>
    <w:p w14:paraId="70E9C76E" w14:textId="5394BD32" w:rsidR="00C61AF7" w:rsidRDefault="00C61AF7" w:rsidP="00C61AF7">
      <w:pPr>
        <w:widowControl w:val="0"/>
        <w:autoSpaceDE w:val="0"/>
        <w:autoSpaceDN w:val="0"/>
        <w:spacing w:before="89" w:after="0" w:line="240" w:lineRule="auto"/>
        <w:ind w:left="102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2B51E3F" w14:textId="1173BA72" w:rsidR="00C61AF7" w:rsidRPr="00C61AF7" w:rsidRDefault="00C61AF7" w:rsidP="00F67AB9">
      <w:pPr>
        <w:widowControl w:val="0"/>
        <w:autoSpaceDE w:val="0"/>
        <w:autoSpaceDN w:val="0"/>
        <w:spacing w:before="89" w:after="0" w:line="240" w:lineRule="auto"/>
        <w:ind w:left="102" w:firstLine="566"/>
        <w:jc w:val="both"/>
        <w:rPr>
          <w:rFonts w:ascii="Times New Roman" w:eastAsia="Times New Roman" w:hAnsi="Times New Roman" w:cs="Times New Roman"/>
          <w:b/>
          <w:sz w:val="27"/>
          <w:szCs w:val="28"/>
        </w:rPr>
      </w:pPr>
      <w:r>
        <w:rPr>
          <w:rFonts w:ascii="Times New Roman" w:eastAsia="Times New Roman" w:hAnsi="Times New Roman" w:cs="Times New Roman"/>
          <w:bCs/>
          <w:sz w:val="28"/>
        </w:rPr>
        <w:t>В</w:t>
      </w:r>
      <w:r w:rsidRPr="00C61AF7">
        <w:rPr>
          <w:rFonts w:ascii="Times New Roman" w:eastAsia="Times New Roman" w:hAnsi="Times New Roman" w:cs="Times New Roman"/>
          <w:bCs/>
          <w:sz w:val="28"/>
        </w:rPr>
        <w:t>раховуючи Закон України “Про благоустрій населених пунктів”, Порядок провадження торговельної діяльності та правила торговельного обслуговування на ринку споживчих товарів, затверджених постановою Кабінету Міністрів України від 15.06.2006 №</w:t>
      </w:r>
      <w:r w:rsidR="00B340DF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bCs/>
          <w:sz w:val="28"/>
        </w:rPr>
        <w:t>833, керуючись ст. 30 Закону України “Про місцеве самоврядування в Україні”</w:t>
      </w:r>
      <w:r w:rsidR="00F67AB9">
        <w:rPr>
          <w:rFonts w:ascii="Times New Roman" w:eastAsia="Times New Roman" w:hAnsi="Times New Roman" w:cs="Times New Roman"/>
          <w:bCs/>
          <w:sz w:val="28"/>
        </w:rPr>
        <w:t>,</w:t>
      </w:r>
      <w:r w:rsidR="00F67AB9" w:rsidRPr="00F67AB9">
        <w:t xml:space="preserve"> </w:t>
      </w:r>
      <w:r w:rsidR="00F67AB9" w:rsidRPr="00F67AB9">
        <w:rPr>
          <w:rFonts w:ascii="Times New Roman" w:eastAsia="Times New Roman" w:hAnsi="Times New Roman" w:cs="Times New Roman"/>
          <w:bCs/>
          <w:sz w:val="28"/>
        </w:rPr>
        <w:t xml:space="preserve">керуючись Положенням про </w:t>
      </w:r>
      <w:r w:rsidR="00B340DF">
        <w:rPr>
          <w:rFonts w:ascii="Times New Roman" w:eastAsia="Times New Roman" w:hAnsi="Times New Roman" w:cs="Times New Roman"/>
          <w:bCs/>
          <w:sz w:val="28"/>
        </w:rPr>
        <w:t>тимчасове користування окремими елементами благоустрою комунальної власності для розміщення тимчасових споруд та інших об</w:t>
      </w:r>
      <w:r w:rsidR="00B340DF" w:rsidRPr="00B340DF">
        <w:rPr>
          <w:rFonts w:ascii="Times New Roman" w:eastAsia="Times New Roman" w:hAnsi="Times New Roman" w:cs="Times New Roman"/>
          <w:bCs/>
          <w:sz w:val="28"/>
        </w:rPr>
        <w:t>’</w:t>
      </w:r>
      <w:r w:rsidR="00B340DF">
        <w:rPr>
          <w:rFonts w:ascii="Times New Roman" w:eastAsia="Times New Roman" w:hAnsi="Times New Roman" w:cs="Times New Roman"/>
          <w:bCs/>
          <w:sz w:val="28"/>
        </w:rPr>
        <w:t>єктів для провадження підприємницької діяльності на території Гірської територіальної громади Бориспільського району Київської області</w:t>
      </w:r>
      <w:r w:rsidR="00F67AB9" w:rsidRPr="00F67AB9">
        <w:rPr>
          <w:rFonts w:ascii="Times New Roman" w:eastAsia="Times New Roman" w:hAnsi="Times New Roman" w:cs="Times New Roman"/>
          <w:bCs/>
          <w:sz w:val="28"/>
        </w:rPr>
        <w:t>, затвердженого рішенням Гірської сільської ради № 3</w:t>
      </w:r>
      <w:r w:rsidR="00B340DF">
        <w:rPr>
          <w:rFonts w:ascii="Times New Roman" w:eastAsia="Times New Roman" w:hAnsi="Times New Roman" w:cs="Times New Roman"/>
          <w:bCs/>
          <w:sz w:val="28"/>
        </w:rPr>
        <w:t>036</w:t>
      </w:r>
      <w:r w:rsidR="00F67AB9" w:rsidRPr="00F67AB9">
        <w:rPr>
          <w:rFonts w:ascii="Times New Roman" w:eastAsia="Times New Roman" w:hAnsi="Times New Roman" w:cs="Times New Roman"/>
          <w:bCs/>
          <w:sz w:val="28"/>
        </w:rPr>
        <w:t>-1</w:t>
      </w:r>
      <w:r w:rsidR="00B340DF">
        <w:rPr>
          <w:rFonts w:ascii="Times New Roman" w:eastAsia="Times New Roman" w:hAnsi="Times New Roman" w:cs="Times New Roman"/>
          <w:bCs/>
          <w:sz w:val="28"/>
        </w:rPr>
        <w:t>12</w:t>
      </w:r>
      <w:r w:rsidR="00F67AB9" w:rsidRPr="00F67AB9">
        <w:rPr>
          <w:rFonts w:ascii="Times New Roman" w:eastAsia="Times New Roman" w:hAnsi="Times New Roman" w:cs="Times New Roman"/>
          <w:bCs/>
          <w:sz w:val="28"/>
        </w:rPr>
        <w:t>-VIII від 2</w:t>
      </w:r>
      <w:r w:rsidR="00B340DF">
        <w:rPr>
          <w:rFonts w:ascii="Times New Roman" w:eastAsia="Times New Roman" w:hAnsi="Times New Roman" w:cs="Times New Roman"/>
          <w:bCs/>
          <w:sz w:val="28"/>
        </w:rPr>
        <w:t>1</w:t>
      </w:r>
      <w:r w:rsidR="00F67AB9" w:rsidRPr="00F67AB9">
        <w:rPr>
          <w:rFonts w:ascii="Times New Roman" w:eastAsia="Times New Roman" w:hAnsi="Times New Roman" w:cs="Times New Roman"/>
          <w:bCs/>
          <w:sz w:val="28"/>
        </w:rPr>
        <w:t>.0</w:t>
      </w:r>
      <w:r w:rsidR="00B340DF">
        <w:rPr>
          <w:rFonts w:ascii="Times New Roman" w:eastAsia="Times New Roman" w:hAnsi="Times New Roman" w:cs="Times New Roman"/>
          <w:bCs/>
          <w:sz w:val="28"/>
        </w:rPr>
        <w:t>8</w:t>
      </w:r>
      <w:r w:rsidR="00F67AB9" w:rsidRPr="00F67AB9">
        <w:rPr>
          <w:rFonts w:ascii="Times New Roman" w:eastAsia="Times New Roman" w:hAnsi="Times New Roman" w:cs="Times New Roman"/>
          <w:bCs/>
          <w:sz w:val="28"/>
        </w:rPr>
        <w:t>.202</w:t>
      </w:r>
      <w:r w:rsidR="00B340DF">
        <w:rPr>
          <w:rFonts w:ascii="Times New Roman" w:eastAsia="Times New Roman" w:hAnsi="Times New Roman" w:cs="Times New Roman"/>
          <w:bCs/>
          <w:sz w:val="28"/>
        </w:rPr>
        <w:t>6</w:t>
      </w:r>
      <w:r w:rsidR="00F67AB9" w:rsidRPr="00F67AB9">
        <w:rPr>
          <w:rFonts w:ascii="Times New Roman" w:eastAsia="Times New Roman" w:hAnsi="Times New Roman" w:cs="Times New Roman"/>
          <w:bCs/>
          <w:sz w:val="28"/>
        </w:rPr>
        <w:t xml:space="preserve"> року, ст. 30 Закону України «Про місцеве самоврядування в Україні»</w:t>
      </w:r>
      <w:r w:rsidRPr="00C61AF7">
        <w:rPr>
          <w:rFonts w:ascii="Times New Roman" w:eastAsia="Times New Roman" w:hAnsi="Times New Roman" w:cs="Times New Roman"/>
          <w:bCs/>
          <w:sz w:val="28"/>
        </w:rPr>
        <w:t xml:space="preserve">, розглянувши звернення ФОП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Мамедова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Агіль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Алі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огли</w:t>
      </w:r>
      <w:proofErr w:type="spellEnd"/>
      <w:r w:rsidRPr="00C61AF7">
        <w:rPr>
          <w:rFonts w:ascii="Times New Roman" w:eastAsia="Times New Roman" w:hAnsi="Times New Roman" w:cs="Times New Roman"/>
          <w:bCs/>
          <w:sz w:val="28"/>
        </w:rPr>
        <w:t xml:space="preserve"> від </w:t>
      </w:r>
      <w:r w:rsidR="00B340DF">
        <w:rPr>
          <w:rFonts w:ascii="Times New Roman" w:eastAsia="Times New Roman" w:hAnsi="Times New Roman" w:cs="Times New Roman"/>
          <w:bCs/>
          <w:sz w:val="28"/>
        </w:rPr>
        <w:t>12</w:t>
      </w:r>
      <w:r>
        <w:rPr>
          <w:rFonts w:ascii="Times New Roman" w:eastAsia="Times New Roman" w:hAnsi="Times New Roman" w:cs="Times New Roman"/>
          <w:bCs/>
          <w:sz w:val="28"/>
        </w:rPr>
        <w:t>.</w:t>
      </w:r>
      <w:r w:rsidR="00B340DF">
        <w:rPr>
          <w:rFonts w:ascii="Times New Roman" w:eastAsia="Times New Roman" w:hAnsi="Times New Roman" w:cs="Times New Roman"/>
          <w:bCs/>
          <w:sz w:val="28"/>
        </w:rPr>
        <w:t>10</w:t>
      </w:r>
      <w:r>
        <w:rPr>
          <w:rFonts w:ascii="Times New Roman" w:eastAsia="Times New Roman" w:hAnsi="Times New Roman" w:cs="Times New Roman"/>
          <w:bCs/>
          <w:sz w:val="28"/>
        </w:rPr>
        <w:t>.2026</w:t>
      </w:r>
      <w:r w:rsidR="00B340DF">
        <w:rPr>
          <w:rFonts w:ascii="Times New Roman" w:eastAsia="Times New Roman" w:hAnsi="Times New Roman" w:cs="Times New Roman"/>
          <w:bCs/>
          <w:sz w:val="28"/>
        </w:rPr>
        <w:t xml:space="preserve"> № 2214-02-16-2026</w:t>
      </w:r>
      <w:r w:rsidRPr="00C61AF7">
        <w:rPr>
          <w:rFonts w:ascii="Times New Roman" w:eastAsia="Times New Roman" w:hAnsi="Times New Roman" w:cs="Times New Roman"/>
          <w:bCs/>
          <w:sz w:val="28"/>
        </w:rPr>
        <w:t xml:space="preserve"> та з метою врегулювання діяльності суб’єктів господарювання у сфері надання послуг з організації </w:t>
      </w:r>
      <w:r w:rsidR="00B340DF">
        <w:rPr>
          <w:rFonts w:ascii="Times New Roman" w:eastAsia="Times New Roman" w:hAnsi="Times New Roman" w:cs="Times New Roman"/>
          <w:bCs/>
          <w:sz w:val="28"/>
        </w:rPr>
        <w:t>всесезонних</w:t>
      </w:r>
      <w:r w:rsidR="00F67AB9">
        <w:rPr>
          <w:rFonts w:ascii="Times New Roman" w:eastAsia="Times New Roman" w:hAnsi="Times New Roman" w:cs="Times New Roman"/>
          <w:bCs/>
          <w:sz w:val="28"/>
        </w:rPr>
        <w:t xml:space="preserve"> торгових</w:t>
      </w:r>
      <w:r w:rsidRPr="00C61AF7">
        <w:rPr>
          <w:rFonts w:ascii="Times New Roman" w:eastAsia="Times New Roman" w:hAnsi="Times New Roman" w:cs="Times New Roman"/>
          <w:bCs/>
          <w:sz w:val="28"/>
        </w:rPr>
        <w:t xml:space="preserve"> майданчиків біля об’єктів ресторанного господарства на території </w:t>
      </w:r>
      <w:r w:rsidR="00F67AB9">
        <w:rPr>
          <w:rFonts w:ascii="Times New Roman" w:eastAsia="Times New Roman" w:hAnsi="Times New Roman" w:cs="Times New Roman"/>
          <w:bCs/>
          <w:sz w:val="28"/>
        </w:rPr>
        <w:t>Гірської</w:t>
      </w:r>
      <w:r w:rsidRPr="00C61AF7">
        <w:rPr>
          <w:rFonts w:ascii="Times New Roman" w:eastAsia="Times New Roman" w:hAnsi="Times New Roman" w:cs="Times New Roman"/>
          <w:bCs/>
          <w:sz w:val="28"/>
        </w:rPr>
        <w:t xml:space="preserve"> територіальної громади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61AF7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виконавчий</w:t>
      </w:r>
      <w:r w:rsidRPr="00C61AF7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комітет</w:t>
      </w:r>
      <w:r w:rsidRPr="00C61AF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Гірської</w:t>
      </w:r>
      <w:r w:rsidRPr="00C61AF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сільської</w:t>
      </w:r>
      <w:r w:rsidRPr="00C61AF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ради</w:t>
      </w:r>
    </w:p>
    <w:p w14:paraId="395633A6" w14:textId="77777777" w:rsidR="00C61AF7" w:rsidRPr="00C61AF7" w:rsidRDefault="00C61AF7" w:rsidP="00C61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083C33" w14:textId="77777777" w:rsidR="00C61AF7" w:rsidRPr="00C61AF7" w:rsidRDefault="00C61AF7" w:rsidP="00C61AF7">
      <w:pPr>
        <w:widowControl w:val="0"/>
        <w:autoSpaceDE w:val="0"/>
        <w:autoSpaceDN w:val="0"/>
        <w:spacing w:after="0" w:line="240" w:lineRule="auto"/>
        <w:ind w:left="668"/>
        <w:rPr>
          <w:rFonts w:ascii="Times New Roman" w:eastAsia="Times New Roman" w:hAnsi="Times New Roman" w:cs="Times New Roman"/>
          <w:b/>
          <w:sz w:val="28"/>
        </w:rPr>
      </w:pPr>
      <w:r w:rsidRPr="00C61AF7">
        <w:rPr>
          <w:rFonts w:ascii="Times New Roman" w:eastAsia="Times New Roman" w:hAnsi="Times New Roman" w:cs="Times New Roman"/>
          <w:b/>
          <w:sz w:val="28"/>
        </w:rPr>
        <w:t>ВИРІШИВ:</w:t>
      </w:r>
    </w:p>
    <w:p w14:paraId="45FA42A6" w14:textId="77777777" w:rsidR="00C61AF7" w:rsidRPr="00C61AF7" w:rsidRDefault="00C61AF7" w:rsidP="00C61AF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14:paraId="2CDBB724" w14:textId="10486574" w:rsidR="00C61AF7" w:rsidRPr="00C61AF7" w:rsidRDefault="00F67AB9" w:rsidP="00336C78">
      <w:pPr>
        <w:widowControl w:val="0"/>
        <w:numPr>
          <w:ilvl w:val="0"/>
          <w:numId w:val="2"/>
        </w:numPr>
        <w:tabs>
          <w:tab w:val="left" w:pos="1019"/>
        </w:tabs>
        <w:autoSpaceDE w:val="0"/>
        <w:autoSpaceDN w:val="0"/>
        <w:spacing w:before="90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Погодити розміщення та облаштування об’єкту </w:t>
      </w:r>
      <w:r w:rsidR="00B340DF">
        <w:rPr>
          <w:rFonts w:ascii="Times New Roman" w:eastAsia="Times New Roman" w:hAnsi="Times New Roman" w:cs="Times New Roman"/>
          <w:sz w:val="28"/>
        </w:rPr>
        <w:t>всесезонного</w:t>
      </w:r>
      <w:r>
        <w:rPr>
          <w:rFonts w:ascii="Times New Roman" w:eastAsia="Times New Roman" w:hAnsi="Times New Roman" w:cs="Times New Roman"/>
          <w:sz w:val="28"/>
        </w:rPr>
        <w:t xml:space="preserve"> торгового</w:t>
      </w:r>
      <w:r w:rsidR="00336C78">
        <w:rPr>
          <w:rFonts w:ascii="Times New Roman" w:eastAsia="Times New Roman" w:hAnsi="Times New Roman" w:cs="Times New Roman"/>
          <w:sz w:val="28"/>
        </w:rPr>
        <w:t xml:space="preserve"> м</w:t>
      </w:r>
      <w:r>
        <w:rPr>
          <w:rFonts w:ascii="Times New Roman" w:eastAsia="Times New Roman" w:hAnsi="Times New Roman" w:cs="Times New Roman"/>
          <w:sz w:val="28"/>
        </w:rPr>
        <w:t>айданчика біля закладу громадського харчування «</w:t>
      </w:r>
      <w:proofErr w:type="spellStart"/>
      <w:r>
        <w:rPr>
          <w:rFonts w:ascii="Times New Roman" w:eastAsia="Times New Roman" w:hAnsi="Times New Roman" w:cs="Times New Roman"/>
          <w:sz w:val="28"/>
        </w:rPr>
        <w:t>Шашличний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дворик»</w:t>
      </w:r>
      <w:r w:rsidR="0095180C">
        <w:rPr>
          <w:rFonts w:ascii="Times New Roman" w:eastAsia="Times New Roman" w:hAnsi="Times New Roman" w:cs="Times New Roman"/>
          <w:sz w:val="28"/>
        </w:rPr>
        <w:t xml:space="preserve"> в </w:t>
      </w:r>
      <w:r w:rsidR="00B37EE0">
        <w:rPr>
          <w:rFonts w:ascii="Times New Roman" w:eastAsia="Times New Roman" w:hAnsi="Times New Roman" w:cs="Times New Roman"/>
          <w:sz w:val="28"/>
        </w:rPr>
        <w:t xml:space="preserve">               </w:t>
      </w:r>
      <w:r w:rsidR="0095180C">
        <w:rPr>
          <w:rFonts w:ascii="Times New Roman" w:eastAsia="Times New Roman" w:hAnsi="Times New Roman" w:cs="Times New Roman"/>
          <w:sz w:val="28"/>
        </w:rPr>
        <w:t>с.</w:t>
      </w:r>
      <w:r w:rsidR="00B37EE0">
        <w:rPr>
          <w:rFonts w:ascii="Times New Roman" w:eastAsia="Times New Roman" w:hAnsi="Times New Roman" w:cs="Times New Roman"/>
          <w:sz w:val="28"/>
        </w:rPr>
        <w:t xml:space="preserve"> </w:t>
      </w:r>
      <w:r w:rsidR="0095180C">
        <w:rPr>
          <w:rFonts w:ascii="Times New Roman" w:eastAsia="Times New Roman" w:hAnsi="Times New Roman" w:cs="Times New Roman"/>
          <w:sz w:val="28"/>
        </w:rPr>
        <w:t xml:space="preserve">Ревне по вулиці Бориспільська, 8 </w:t>
      </w:r>
      <w:r w:rsidR="00B340DF">
        <w:rPr>
          <w:rFonts w:ascii="Times New Roman" w:eastAsia="Times New Roman" w:hAnsi="Times New Roman" w:cs="Times New Roman"/>
          <w:sz w:val="28"/>
        </w:rPr>
        <w:t>цілорічно</w:t>
      </w:r>
      <w:r w:rsidR="00C61AF7" w:rsidRPr="00C61AF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D85CCF">
        <w:rPr>
          <w:rFonts w:ascii="Times New Roman" w:eastAsia="Times New Roman" w:hAnsi="Times New Roman" w:cs="Times New Roman"/>
          <w:spacing w:val="1"/>
          <w:sz w:val="28"/>
        </w:rPr>
        <w:t>(час роботи з 11-00 до 22-00)</w:t>
      </w:r>
    </w:p>
    <w:p w14:paraId="040DBBF2" w14:textId="77777777" w:rsidR="00C61AF7" w:rsidRPr="00C61AF7" w:rsidRDefault="00C61AF7" w:rsidP="00C61AF7">
      <w:pPr>
        <w:widowControl w:val="0"/>
        <w:numPr>
          <w:ilvl w:val="0"/>
          <w:numId w:val="2"/>
        </w:numPr>
        <w:tabs>
          <w:tab w:val="left" w:pos="1019"/>
        </w:tabs>
        <w:autoSpaceDE w:val="0"/>
        <w:autoSpaceDN w:val="0"/>
        <w:spacing w:before="1" w:after="0" w:line="322" w:lineRule="exact"/>
        <w:ind w:left="1018"/>
        <w:jc w:val="both"/>
        <w:rPr>
          <w:rFonts w:ascii="Times New Roman" w:eastAsia="Times New Roman" w:hAnsi="Times New Roman" w:cs="Times New Roman"/>
          <w:sz w:val="28"/>
        </w:rPr>
      </w:pPr>
      <w:r w:rsidRPr="00C61AF7">
        <w:rPr>
          <w:rFonts w:ascii="Times New Roman" w:eastAsia="Times New Roman" w:hAnsi="Times New Roman" w:cs="Times New Roman"/>
          <w:sz w:val="28"/>
        </w:rPr>
        <w:t>Зобов’язати</w:t>
      </w:r>
      <w:r w:rsidRPr="00C61AF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ФОП</w:t>
      </w:r>
      <w:r w:rsidRPr="00C61AF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 w:rsidRPr="00C61AF7">
        <w:rPr>
          <w:rFonts w:ascii="Times New Roman" w:eastAsia="Times New Roman" w:hAnsi="Times New Roman" w:cs="Times New Roman"/>
          <w:sz w:val="28"/>
        </w:rPr>
        <w:t>Мамедов</w:t>
      </w:r>
      <w:proofErr w:type="spellEnd"/>
      <w:r w:rsidRPr="00C61AF7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proofErr w:type="spellStart"/>
      <w:r w:rsidRPr="00C61AF7">
        <w:rPr>
          <w:rFonts w:ascii="Times New Roman" w:eastAsia="Times New Roman" w:hAnsi="Times New Roman" w:cs="Times New Roman"/>
          <w:sz w:val="28"/>
        </w:rPr>
        <w:t>Агіль</w:t>
      </w:r>
      <w:proofErr w:type="spellEnd"/>
      <w:r w:rsidRPr="00C61AF7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Алі</w:t>
      </w:r>
      <w:r w:rsidRPr="00C61AF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proofErr w:type="spellStart"/>
      <w:r w:rsidRPr="00C61AF7">
        <w:rPr>
          <w:rFonts w:ascii="Times New Roman" w:eastAsia="Times New Roman" w:hAnsi="Times New Roman" w:cs="Times New Roman"/>
          <w:sz w:val="28"/>
        </w:rPr>
        <w:t>огли</w:t>
      </w:r>
      <w:proofErr w:type="spellEnd"/>
      <w:r w:rsidRPr="00C61AF7">
        <w:rPr>
          <w:rFonts w:ascii="Times New Roman" w:eastAsia="Times New Roman" w:hAnsi="Times New Roman" w:cs="Times New Roman"/>
          <w:sz w:val="28"/>
        </w:rPr>
        <w:t>:</w:t>
      </w:r>
    </w:p>
    <w:p w14:paraId="5A4E9F5C" w14:textId="5EF64C5F" w:rsidR="00456A12" w:rsidRPr="00456A12" w:rsidRDefault="00C61AF7" w:rsidP="00C61AF7">
      <w:pPr>
        <w:widowControl w:val="0"/>
        <w:numPr>
          <w:ilvl w:val="1"/>
          <w:numId w:val="2"/>
        </w:numPr>
        <w:tabs>
          <w:tab w:val="left" w:pos="1161"/>
        </w:tabs>
        <w:autoSpaceDE w:val="0"/>
        <w:autoSpaceDN w:val="0"/>
        <w:spacing w:before="89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AF7">
        <w:rPr>
          <w:rFonts w:ascii="Times New Roman" w:eastAsia="Times New Roman" w:hAnsi="Times New Roman" w:cs="Times New Roman"/>
          <w:sz w:val="28"/>
        </w:rPr>
        <w:t>Укласти</w:t>
      </w:r>
      <w:r w:rsidRPr="00C61AF7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договір</w:t>
      </w:r>
      <w:r w:rsidRPr="00C61AF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з</w:t>
      </w:r>
      <w:r w:rsidRPr="00C61AF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комунальним</w:t>
      </w:r>
      <w:r w:rsidRPr="00C61AF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підприємством</w:t>
      </w:r>
      <w:r w:rsidRPr="00C61AF7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на</w:t>
      </w:r>
      <w:r w:rsidRPr="00C61AF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вивезення</w:t>
      </w:r>
      <w:r w:rsidRPr="00C61AF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побутових</w:t>
      </w:r>
      <w:r w:rsidR="00B37EE0">
        <w:rPr>
          <w:rFonts w:ascii="Times New Roman" w:eastAsia="Times New Roman" w:hAnsi="Times New Roman" w:cs="Times New Roman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pacing w:val="-1"/>
          <w:sz w:val="28"/>
        </w:rPr>
        <w:t>відходів</w:t>
      </w:r>
      <w:r w:rsidRPr="00C61AF7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pacing w:val="-1"/>
          <w:sz w:val="28"/>
        </w:rPr>
        <w:t>відповідно</w:t>
      </w:r>
      <w:r w:rsidRPr="00C61AF7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до</w:t>
      </w:r>
      <w:r w:rsidRPr="00C61AF7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затверджених</w:t>
      </w:r>
      <w:r w:rsidRPr="00C61AF7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норм</w:t>
      </w:r>
      <w:r w:rsidRPr="00C61AF7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надання</w:t>
      </w:r>
      <w:r w:rsidRPr="00C61AF7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послуг</w:t>
      </w:r>
      <w:r w:rsidRPr="00C61AF7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з</w:t>
      </w:r>
      <w:r w:rsidRPr="00C61AF7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вивезення</w:t>
      </w:r>
      <w:r w:rsidRPr="00C61AF7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побутових</w:t>
      </w:r>
      <w:r w:rsidR="00B37EE0">
        <w:rPr>
          <w:rFonts w:ascii="Times New Roman" w:eastAsia="Times New Roman" w:hAnsi="Times New Roman" w:cs="Times New Roman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відходів;</w:t>
      </w:r>
    </w:p>
    <w:p w14:paraId="7656970E" w14:textId="3A5C99C4" w:rsidR="00456A12" w:rsidRDefault="00C61AF7" w:rsidP="00456A12">
      <w:pPr>
        <w:widowControl w:val="0"/>
        <w:numPr>
          <w:ilvl w:val="1"/>
          <w:numId w:val="2"/>
        </w:numPr>
        <w:tabs>
          <w:tab w:val="left" w:pos="1161"/>
        </w:tabs>
        <w:autoSpaceDE w:val="0"/>
        <w:autoSpaceDN w:val="0"/>
        <w:spacing w:before="89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AF7">
        <w:rPr>
          <w:rFonts w:ascii="Times New Roman" w:eastAsia="Times New Roman" w:hAnsi="Times New Roman" w:cs="Times New Roman"/>
          <w:sz w:val="28"/>
          <w:szCs w:val="28"/>
        </w:rPr>
        <w:t>Забезпечити</w:t>
      </w:r>
      <w:r w:rsidRPr="00C61AF7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r w:rsidRPr="00C61AF7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громадського</w:t>
      </w:r>
      <w:r w:rsidRPr="00C61AF7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порядку,</w:t>
      </w:r>
      <w:r w:rsidRPr="00C61AF7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r w:rsidRPr="00C61AF7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стану</w:t>
      </w:r>
      <w:r w:rsidRPr="00C61AF7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B866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вимог</w:t>
      </w:r>
      <w:r w:rsidRPr="00C61AF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діючого законодавства</w:t>
      </w:r>
      <w:r w:rsidRPr="00C61AF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України</w:t>
      </w:r>
      <w:r w:rsidRPr="00C61AF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61AF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техніки</w:t>
      </w:r>
      <w:r w:rsidRPr="00C61AF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безпеки</w:t>
      </w:r>
      <w:r w:rsidRPr="00C61AF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C61AF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охорони</w:t>
      </w:r>
      <w:r w:rsidRPr="00C61AF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  <w:szCs w:val="28"/>
        </w:rPr>
        <w:t>праці.</w:t>
      </w:r>
    </w:p>
    <w:p w14:paraId="3433ECB5" w14:textId="0C964536" w:rsidR="00456A12" w:rsidRDefault="00456A12" w:rsidP="00456A12">
      <w:pPr>
        <w:widowControl w:val="0"/>
        <w:numPr>
          <w:ilvl w:val="1"/>
          <w:numId w:val="2"/>
        </w:numPr>
        <w:tabs>
          <w:tab w:val="left" w:pos="1161"/>
        </w:tabs>
        <w:autoSpaceDE w:val="0"/>
        <w:autoSpaceDN w:val="0"/>
        <w:spacing w:before="89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Утримувати прилеглу територію </w:t>
      </w:r>
      <w:r w:rsidR="001D27C1">
        <w:rPr>
          <w:rFonts w:ascii="Times New Roman" w:eastAsia="Times New Roman" w:hAnsi="Times New Roman" w:cs="Times New Roman"/>
          <w:sz w:val="28"/>
          <w:szCs w:val="28"/>
        </w:rPr>
        <w:t xml:space="preserve">орієнтовною площею 1,6 га </w:t>
      </w:r>
      <w:r>
        <w:rPr>
          <w:rFonts w:ascii="Times New Roman" w:eastAsia="Times New Roman" w:hAnsi="Times New Roman" w:cs="Times New Roman"/>
          <w:sz w:val="28"/>
          <w:szCs w:val="28"/>
        </w:rPr>
        <w:t>із забезпеченням належного утримання та обслуговування зелених насаджень, трав’яного покриву, встановлення та періодичне обслуговування малих архітектурних форм (лави, урни, елементи дитячого майданчика);</w:t>
      </w:r>
    </w:p>
    <w:p w14:paraId="00422188" w14:textId="2CB08B22" w:rsidR="008006D1" w:rsidRPr="008006D1" w:rsidRDefault="008006D1" w:rsidP="00456A12">
      <w:pPr>
        <w:widowControl w:val="0"/>
        <w:numPr>
          <w:ilvl w:val="1"/>
          <w:numId w:val="2"/>
        </w:numPr>
        <w:tabs>
          <w:tab w:val="left" w:pos="1161"/>
        </w:tabs>
        <w:autoSpaceDE w:val="0"/>
        <w:autoSpaceDN w:val="0"/>
        <w:spacing w:before="89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Забезпечити 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>облашт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ування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пандус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>, а також комплекс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заходів для 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доступу маломобільних верст населення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0BD6717E" w14:textId="40AFCF53" w:rsidR="008006D1" w:rsidRPr="00C61AF7" w:rsidRDefault="008006D1" w:rsidP="00456A12">
      <w:pPr>
        <w:widowControl w:val="0"/>
        <w:numPr>
          <w:ilvl w:val="1"/>
          <w:numId w:val="2"/>
        </w:numPr>
        <w:tabs>
          <w:tab w:val="left" w:pos="1161"/>
        </w:tabs>
        <w:autoSpaceDE w:val="0"/>
        <w:autoSpaceDN w:val="0"/>
        <w:spacing w:before="89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Забезпечити розміщення 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>конструкці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ї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майданчика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із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збірно-розбірн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их конструкцій без влаштування фундаменту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>, забезпеч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ти міцність, стійкість, безпеку при експлуатації, розміщувати з дотриманням правил техніки безпеки та відповідати протипожежним вимогам. Відповідальність за розміщення, стійкість та безпечність конструкцій </w:t>
      </w:r>
      <w:r w:rsidR="00B37EE0">
        <w:rPr>
          <w:rFonts w:ascii="Times New Roman" w:eastAsia="MS Mincho" w:hAnsi="Times New Roman" w:cs="Times New Roman"/>
          <w:sz w:val="28"/>
          <w:szCs w:val="28"/>
          <w:lang w:eastAsia="ru-RU"/>
        </w:rPr>
        <w:t>всесезонного</w:t>
      </w:r>
      <w:r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майданчика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покласти на ФОП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Мамедова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Агіль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Алі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огли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6C9772E0" w14:textId="10C951B0" w:rsidR="00456A12" w:rsidRPr="00D85CCF" w:rsidRDefault="00456A12" w:rsidP="00456A12">
      <w:pPr>
        <w:widowControl w:val="0"/>
        <w:numPr>
          <w:ilvl w:val="0"/>
          <w:numId w:val="2"/>
        </w:numPr>
        <w:tabs>
          <w:tab w:val="left" w:pos="1019"/>
        </w:tabs>
        <w:autoSpaceDE w:val="0"/>
        <w:autoSpaceDN w:val="0"/>
        <w:spacing w:before="90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Заборонити </w:t>
      </w:r>
      <w:r w:rsidR="008006D1">
        <w:rPr>
          <w:rFonts w:ascii="Times New Roman" w:eastAsia="Times New Roman" w:hAnsi="Times New Roman" w:cs="Times New Roman"/>
          <w:sz w:val="28"/>
        </w:rPr>
        <w:t xml:space="preserve">використання </w:t>
      </w:r>
      <w:r w:rsidR="008006D1"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реклами (у тому числі алкогольних та слабоалкогольних напоїв) на сонцезахисних елементах майданчика чи інших елементах </w:t>
      </w:r>
      <w:r w:rsidR="00B37EE0">
        <w:rPr>
          <w:rFonts w:ascii="Times New Roman" w:eastAsia="MS Mincho" w:hAnsi="Times New Roman" w:cs="Times New Roman"/>
          <w:sz w:val="28"/>
          <w:szCs w:val="28"/>
          <w:lang w:eastAsia="ru-RU"/>
        </w:rPr>
        <w:t>всесезонного</w:t>
      </w:r>
      <w:r w:rsidR="008006D1" w:rsidRPr="008006D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майданчика</w:t>
      </w:r>
      <w:r w:rsidR="008006D1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02BCF970" w14:textId="57C06FCF" w:rsidR="00D85CCF" w:rsidRPr="009375E7" w:rsidRDefault="00D85CCF" w:rsidP="00837A82">
      <w:pPr>
        <w:widowControl w:val="0"/>
        <w:numPr>
          <w:ilvl w:val="0"/>
          <w:numId w:val="2"/>
        </w:numPr>
        <w:tabs>
          <w:tab w:val="left" w:pos="1019"/>
        </w:tabs>
        <w:autoSpaceDE w:val="0"/>
        <w:autoSpaceDN w:val="0"/>
        <w:spacing w:before="90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85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отримуватись на </w:t>
      </w:r>
      <w:r w:rsidR="00B37EE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всесезонному</w:t>
      </w:r>
      <w:r w:rsidRPr="00D85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торговому </w:t>
      </w:r>
      <w:r w:rsidRPr="00D85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майданчику вимог </w:t>
      </w:r>
      <w:r w:rsidR="00837A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37A82" w:rsidRPr="00837A8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татт</w:t>
      </w:r>
      <w:r w:rsidR="00837A8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837A82" w:rsidRPr="00837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</w:t>
      </w:r>
      <w:r w:rsidR="00837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Закону України «</w:t>
      </w:r>
      <w:r w:rsidR="00837A82" w:rsidRPr="00837A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систему громадського здоров’я</w:t>
      </w:r>
      <w:r w:rsidR="00837A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866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CB6E4A" w14:textId="0E87B2FC" w:rsidR="009375E7" w:rsidRDefault="00B37EE0" w:rsidP="00837A82">
      <w:pPr>
        <w:widowControl w:val="0"/>
        <w:numPr>
          <w:ilvl w:val="0"/>
          <w:numId w:val="2"/>
        </w:numPr>
        <w:tabs>
          <w:tab w:val="left" w:pos="1019"/>
        </w:tabs>
        <w:autoSpaceDE w:val="0"/>
        <w:autoSpaceDN w:val="0"/>
        <w:spacing w:before="90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Всесезонний</w:t>
      </w:r>
      <w:r w:rsidR="009375E7" w:rsidRPr="009375E7">
        <w:rPr>
          <w:rFonts w:ascii="Times New Roman" w:eastAsia="Times New Roman" w:hAnsi="Times New Roman" w:cs="Times New Roman"/>
          <w:sz w:val="28"/>
        </w:rPr>
        <w:t xml:space="preserve"> </w:t>
      </w:r>
      <w:r w:rsidR="009375E7">
        <w:rPr>
          <w:rFonts w:ascii="Times New Roman" w:eastAsia="Times New Roman" w:hAnsi="Times New Roman" w:cs="Times New Roman"/>
          <w:sz w:val="28"/>
        </w:rPr>
        <w:t xml:space="preserve">торговий </w:t>
      </w:r>
      <w:r w:rsidR="009375E7" w:rsidRPr="009375E7">
        <w:rPr>
          <w:rFonts w:ascii="Times New Roman" w:eastAsia="Times New Roman" w:hAnsi="Times New Roman" w:cs="Times New Roman"/>
          <w:sz w:val="28"/>
        </w:rPr>
        <w:t>майданчик розташувати з урахуванням наявних інженерних мереж, забезпечивши їх збереження та безперешкодний доступ для обслуговування, без порушення встановлених охоронних зон.</w:t>
      </w:r>
    </w:p>
    <w:p w14:paraId="0E80645E" w14:textId="079C2B26" w:rsidR="00C61AF7" w:rsidRPr="00C61AF7" w:rsidRDefault="00C61AF7" w:rsidP="008006D1">
      <w:pPr>
        <w:widowControl w:val="0"/>
        <w:numPr>
          <w:ilvl w:val="0"/>
          <w:numId w:val="2"/>
        </w:numPr>
        <w:tabs>
          <w:tab w:val="left" w:pos="1019"/>
        </w:tabs>
        <w:autoSpaceDE w:val="0"/>
        <w:autoSpaceDN w:val="0"/>
        <w:spacing w:before="90"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</w:rPr>
      </w:pPr>
      <w:r w:rsidRPr="00C61AF7">
        <w:rPr>
          <w:rFonts w:ascii="Times New Roman" w:eastAsia="Times New Roman" w:hAnsi="Times New Roman" w:cs="Times New Roman"/>
          <w:sz w:val="28"/>
        </w:rPr>
        <w:t>Контроль</w:t>
      </w:r>
      <w:r w:rsidRPr="00C61AF7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за</w:t>
      </w:r>
      <w:r w:rsidRPr="00C61AF7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виконанням</w:t>
      </w:r>
      <w:r w:rsidRPr="00C61AF7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даного</w:t>
      </w:r>
      <w:r w:rsidRPr="00C61AF7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рішення</w:t>
      </w:r>
      <w:r w:rsidRPr="00C61AF7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покласти</w:t>
      </w:r>
      <w:r w:rsidRPr="00C61AF7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на</w:t>
      </w:r>
      <w:r w:rsidRPr="00C61AF7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виконавчий</w:t>
      </w:r>
      <w:r w:rsidR="00B866F7">
        <w:rPr>
          <w:rFonts w:ascii="Times New Roman" w:eastAsia="Times New Roman" w:hAnsi="Times New Roman" w:cs="Times New Roman"/>
          <w:spacing w:val="-12"/>
          <w:sz w:val="28"/>
        </w:rPr>
        <w:t xml:space="preserve"> комітет </w:t>
      </w:r>
      <w:r w:rsidRPr="00C61AF7">
        <w:rPr>
          <w:rFonts w:ascii="Times New Roman" w:eastAsia="Times New Roman" w:hAnsi="Times New Roman" w:cs="Times New Roman"/>
          <w:sz w:val="28"/>
        </w:rPr>
        <w:t>Гірської сільської</w:t>
      </w:r>
      <w:r w:rsidRPr="00C61AF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sz w:val="28"/>
        </w:rPr>
        <w:t>ради.</w:t>
      </w:r>
    </w:p>
    <w:p w14:paraId="6E972F9B" w14:textId="77777777" w:rsidR="00C61AF7" w:rsidRPr="00C61AF7" w:rsidRDefault="00C61AF7" w:rsidP="00C61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14:paraId="390A35C2" w14:textId="77777777" w:rsidR="00C61AF7" w:rsidRPr="00C61AF7" w:rsidRDefault="00C61AF7" w:rsidP="00C61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14:paraId="57BD3568" w14:textId="77777777" w:rsidR="00C61AF7" w:rsidRPr="00C61AF7" w:rsidRDefault="00C61AF7" w:rsidP="00C61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14:paraId="10B6C022" w14:textId="04CDDF18" w:rsidR="00C61AF7" w:rsidRPr="00C61AF7" w:rsidRDefault="00C61AF7" w:rsidP="00C61AF7">
      <w:pPr>
        <w:widowControl w:val="0"/>
        <w:tabs>
          <w:tab w:val="left" w:pos="7130"/>
        </w:tabs>
        <w:autoSpaceDE w:val="0"/>
        <w:autoSpaceDN w:val="0"/>
        <w:spacing w:before="253" w:after="0" w:line="240" w:lineRule="auto"/>
        <w:ind w:left="102"/>
        <w:rPr>
          <w:rFonts w:ascii="Times New Roman" w:eastAsia="Times New Roman" w:hAnsi="Times New Roman" w:cs="Times New Roman"/>
          <w:b/>
          <w:sz w:val="28"/>
        </w:rPr>
      </w:pPr>
      <w:r w:rsidRPr="00C61AF7">
        <w:rPr>
          <w:rFonts w:ascii="Times New Roman" w:eastAsia="Times New Roman" w:hAnsi="Times New Roman" w:cs="Times New Roman"/>
          <w:b/>
          <w:sz w:val="28"/>
        </w:rPr>
        <w:t>Сільський</w:t>
      </w:r>
      <w:r w:rsidRPr="00C61AF7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="00B866F7">
        <w:rPr>
          <w:rFonts w:ascii="Times New Roman" w:eastAsia="Times New Roman" w:hAnsi="Times New Roman" w:cs="Times New Roman"/>
          <w:b/>
          <w:spacing w:val="-4"/>
          <w:sz w:val="28"/>
        </w:rPr>
        <w:t>г</w:t>
      </w:r>
      <w:r w:rsidRPr="00C61AF7">
        <w:rPr>
          <w:rFonts w:ascii="Times New Roman" w:eastAsia="Times New Roman" w:hAnsi="Times New Roman" w:cs="Times New Roman"/>
          <w:b/>
          <w:sz w:val="28"/>
        </w:rPr>
        <w:t>олова</w:t>
      </w:r>
      <w:r w:rsidRPr="00C61AF7">
        <w:rPr>
          <w:rFonts w:ascii="Times New Roman" w:eastAsia="Times New Roman" w:hAnsi="Times New Roman" w:cs="Times New Roman"/>
          <w:b/>
          <w:sz w:val="28"/>
        </w:rPr>
        <w:tab/>
        <w:t>Роман</w:t>
      </w:r>
      <w:r w:rsidRPr="00C61AF7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C61AF7">
        <w:rPr>
          <w:rFonts w:ascii="Times New Roman" w:eastAsia="Times New Roman" w:hAnsi="Times New Roman" w:cs="Times New Roman"/>
          <w:b/>
          <w:sz w:val="28"/>
        </w:rPr>
        <w:t>ДМИТРІВ</w:t>
      </w:r>
    </w:p>
    <w:p w14:paraId="5CBA5491" w14:textId="31115393" w:rsidR="0009112A" w:rsidRDefault="0009112A" w:rsidP="00C61AF7">
      <w:pPr>
        <w:spacing w:after="0" w:line="20" w:lineRule="atLeast"/>
        <w:jc w:val="both"/>
      </w:pPr>
    </w:p>
    <w:sectPr w:rsidR="0009112A" w:rsidSect="00A678B7">
      <w:pgSz w:w="11906" w:h="16838"/>
      <w:pgMar w:top="238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11DCC"/>
    <w:multiLevelType w:val="hybridMultilevel"/>
    <w:tmpl w:val="05C81D5C"/>
    <w:lvl w:ilvl="0" w:tplc="EBE65C14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392464D7"/>
    <w:multiLevelType w:val="multilevel"/>
    <w:tmpl w:val="3B467512"/>
    <w:lvl w:ilvl="0">
      <w:start w:val="1"/>
      <w:numFmt w:val="decimal"/>
      <w:lvlText w:val="%1."/>
      <w:lvlJc w:val="left"/>
      <w:pPr>
        <w:ind w:left="102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02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8" w:hanging="49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12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16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0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4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32" w:hanging="492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3B5"/>
    <w:rsid w:val="00074213"/>
    <w:rsid w:val="0009112A"/>
    <w:rsid w:val="001552B7"/>
    <w:rsid w:val="001A211B"/>
    <w:rsid w:val="001D27C1"/>
    <w:rsid w:val="001E7D5A"/>
    <w:rsid w:val="00227555"/>
    <w:rsid w:val="00262A67"/>
    <w:rsid w:val="00272240"/>
    <w:rsid w:val="002E7CD6"/>
    <w:rsid w:val="00336C78"/>
    <w:rsid w:val="0039749C"/>
    <w:rsid w:val="003C141C"/>
    <w:rsid w:val="00446D6A"/>
    <w:rsid w:val="00456A12"/>
    <w:rsid w:val="0047548D"/>
    <w:rsid w:val="004F2157"/>
    <w:rsid w:val="00501EE7"/>
    <w:rsid w:val="00525CA3"/>
    <w:rsid w:val="00595279"/>
    <w:rsid w:val="00646172"/>
    <w:rsid w:val="006807F0"/>
    <w:rsid w:val="006D1B2D"/>
    <w:rsid w:val="006F047F"/>
    <w:rsid w:val="006F23B5"/>
    <w:rsid w:val="007967E7"/>
    <w:rsid w:val="007F199E"/>
    <w:rsid w:val="008006D1"/>
    <w:rsid w:val="00805409"/>
    <w:rsid w:val="0080642B"/>
    <w:rsid w:val="00826838"/>
    <w:rsid w:val="00837A82"/>
    <w:rsid w:val="00870DF9"/>
    <w:rsid w:val="008C7435"/>
    <w:rsid w:val="008E7719"/>
    <w:rsid w:val="00915D6C"/>
    <w:rsid w:val="009375E7"/>
    <w:rsid w:val="0095180C"/>
    <w:rsid w:val="00966788"/>
    <w:rsid w:val="009727FC"/>
    <w:rsid w:val="00A0632F"/>
    <w:rsid w:val="00A25726"/>
    <w:rsid w:val="00A72D41"/>
    <w:rsid w:val="00AB44AA"/>
    <w:rsid w:val="00B340DF"/>
    <w:rsid w:val="00B37EE0"/>
    <w:rsid w:val="00B866F7"/>
    <w:rsid w:val="00B9180A"/>
    <w:rsid w:val="00BC5038"/>
    <w:rsid w:val="00C34167"/>
    <w:rsid w:val="00C35405"/>
    <w:rsid w:val="00C61AF7"/>
    <w:rsid w:val="00C75AA5"/>
    <w:rsid w:val="00CB0DDA"/>
    <w:rsid w:val="00D470BF"/>
    <w:rsid w:val="00D85CCF"/>
    <w:rsid w:val="00DA3B9E"/>
    <w:rsid w:val="00DD6E9C"/>
    <w:rsid w:val="00DE0113"/>
    <w:rsid w:val="00E04143"/>
    <w:rsid w:val="00E349E8"/>
    <w:rsid w:val="00EE3519"/>
    <w:rsid w:val="00EE4C4C"/>
    <w:rsid w:val="00EF155A"/>
    <w:rsid w:val="00F0590C"/>
    <w:rsid w:val="00F34FAF"/>
    <w:rsid w:val="00F4185C"/>
    <w:rsid w:val="00F67AB9"/>
    <w:rsid w:val="00F7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777C"/>
  <w15:chartTrackingRefBased/>
  <w15:docId w15:val="{6B02B0AB-826D-487A-AC9B-F95FE5EA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D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2257</Words>
  <Characters>1287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ARCHITEKTOR</cp:lastModifiedBy>
  <cp:revision>3</cp:revision>
  <cp:lastPrinted>2026-10-15T06:51:00Z</cp:lastPrinted>
  <dcterms:created xsi:type="dcterms:W3CDTF">2026-10-15T06:34:00Z</dcterms:created>
  <dcterms:modified xsi:type="dcterms:W3CDTF">2026-10-15T06:54:00Z</dcterms:modified>
</cp:coreProperties>
</file>