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9815"/>
      </w:tblGrid>
      <w:tr w:rsidR="00183D5A" w:rsidRPr="00532B82" w14:paraId="56071A81" w14:textId="77777777" w:rsidTr="001C4FF1">
        <w:trPr>
          <w:cantSplit/>
          <w:trHeight w:val="880"/>
        </w:trPr>
        <w:tc>
          <w:tcPr>
            <w:tcW w:w="9815" w:type="dxa"/>
            <w:hideMark/>
          </w:tcPr>
          <w:p w14:paraId="2B1EC20C" w14:textId="77777777" w:rsidR="00183D5A" w:rsidRPr="00532B82" w:rsidRDefault="00183D5A" w:rsidP="00532B82">
            <w:pPr>
              <w:tabs>
                <w:tab w:val="left" w:pos="3740"/>
              </w:tabs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532B8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  <w:drawing>
                <wp:inline distT="0" distB="0" distL="0" distR="0" wp14:anchorId="2ED7D3DD" wp14:editId="28E7A173">
                  <wp:extent cx="48577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D5A" w:rsidRPr="00532B82" w14:paraId="14E85B55" w14:textId="77777777" w:rsidTr="001C4FF1">
        <w:trPr>
          <w:cantSplit/>
          <w:trHeight w:val="1658"/>
        </w:trPr>
        <w:tc>
          <w:tcPr>
            <w:tcW w:w="9815" w:type="dxa"/>
          </w:tcPr>
          <w:p w14:paraId="6990A007" w14:textId="77777777" w:rsidR="00183D5A" w:rsidRPr="00532B82" w:rsidRDefault="00183D5A" w:rsidP="00532B82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32B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ГІРСЬКА СІЛЬСЬКА РАДА</w:t>
            </w:r>
          </w:p>
          <w:p w14:paraId="6C580C39" w14:textId="77777777" w:rsidR="00183D5A" w:rsidRPr="00532B82" w:rsidRDefault="00183D5A" w:rsidP="00532B82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32B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БОРИСПІЛЬСЬКИЙ РАЙОН КИЇВСЬКА ОБЛАСТЬ</w:t>
            </w:r>
          </w:p>
          <w:p w14:paraId="08D9E531" w14:textId="77777777" w:rsidR="00183D5A" w:rsidRPr="00532B82" w:rsidRDefault="00183D5A" w:rsidP="00532B82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  <w:p w14:paraId="2A3A2D4B" w14:textId="1E709FC7" w:rsidR="00183D5A" w:rsidRPr="00532B82" w:rsidRDefault="00183D5A" w:rsidP="00532B82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32B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РІШЕННЯ</w:t>
            </w:r>
            <w:r w:rsidR="00CF308D" w:rsidRPr="00532B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</w:p>
        </w:tc>
      </w:tr>
    </w:tbl>
    <w:p w14:paraId="3104917D" w14:textId="0167F9BF" w:rsidR="00183D5A" w:rsidRPr="00532B82" w:rsidRDefault="00183D5A" w:rsidP="00532B82">
      <w:pPr>
        <w:widowControl w:val="0"/>
        <w:autoSpaceDE w:val="0"/>
        <w:autoSpaceDN w:val="0"/>
        <w:adjustRightInd w:val="0"/>
        <w:spacing w:before="38" w:after="0" w:line="240" w:lineRule="auto"/>
        <w:ind w:right="5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124837549"/>
      <w:r w:rsidRPr="00532B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передачу майна з балансу </w:t>
      </w:r>
      <w:r w:rsidR="005642A8" w:rsidRPr="00532B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Управління </w:t>
      </w:r>
      <w:r w:rsidR="004D0667" w:rsidRPr="00532B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житлово-комунального господарства та капітального будівництва</w:t>
      </w:r>
      <w:r w:rsidR="005642A8" w:rsidRPr="00532B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Гірської сільської ради Бориспільського району Київської області на баланс </w:t>
      </w:r>
      <w:r w:rsidRPr="00532B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виконавчого комітету Гірської сільської ради Бориспільського району Київської області </w:t>
      </w:r>
      <w:bookmarkStart w:id="1" w:name="_Hlk204700716"/>
    </w:p>
    <w:bookmarkEnd w:id="0"/>
    <w:bookmarkEnd w:id="1"/>
    <w:p w14:paraId="174E3870" w14:textId="77777777" w:rsidR="00183D5A" w:rsidRPr="00532B82" w:rsidRDefault="00183D5A" w:rsidP="00532B82">
      <w:pPr>
        <w:autoSpaceDE w:val="0"/>
        <w:autoSpaceDN w:val="0"/>
        <w:adjustRightInd w:val="0"/>
        <w:spacing w:before="38" w:after="0" w:line="240" w:lineRule="auto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BEE7D9" w14:textId="1CEA84FD" w:rsidR="00A07AB3" w:rsidRPr="00532B82" w:rsidRDefault="00183D5A" w:rsidP="00532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статей 26, 60 Закону України «Про місцеве самоврядування в Україні», </w:t>
      </w:r>
      <w:r w:rsidRPr="00532B82">
        <w:rPr>
          <w:rFonts w:ascii="Times New Roman" w:hAnsi="Times New Roman" w:cs="Times New Roman"/>
          <w:sz w:val="28"/>
          <w:szCs w:val="28"/>
          <w:lang w:val="uk-UA"/>
        </w:rPr>
        <w:t>з метою раціонального та ефективного використання індивідуально визначеного майна</w:t>
      </w: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07AB3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Гірська сільська рада</w:t>
      </w:r>
    </w:p>
    <w:p w14:paraId="1616FEF3" w14:textId="09D16CAB" w:rsidR="00183D5A" w:rsidRPr="00532B82" w:rsidRDefault="00183D5A" w:rsidP="00532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A34C1F" w14:textId="77777777" w:rsidR="00183D5A" w:rsidRPr="00532B82" w:rsidRDefault="00183D5A" w:rsidP="00532B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2B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И Р І Ш И Л А:</w:t>
      </w:r>
    </w:p>
    <w:p w14:paraId="05AC1316" w14:textId="77777777" w:rsidR="00183D5A" w:rsidRPr="00532B82" w:rsidRDefault="00183D5A" w:rsidP="00532B82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729039" w14:textId="2C69774B" w:rsidR="00077F34" w:rsidRPr="00532B82" w:rsidRDefault="00183D5A" w:rsidP="00532B82">
      <w:pPr>
        <w:widowControl w:val="0"/>
        <w:autoSpaceDE w:val="0"/>
        <w:autoSpaceDN w:val="0"/>
        <w:adjustRightInd w:val="0"/>
        <w:spacing w:before="38" w:after="0" w:line="240" w:lineRule="auto"/>
        <w:ind w:right="53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Передати  </w:t>
      </w:r>
      <w:r w:rsidR="004D0667" w:rsidRPr="00532B82">
        <w:rPr>
          <w:rFonts w:ascii="Times New Roman" w:hAnsi="Times New Roman" w:cs="Times New Roman"/>
          <w:sz w:val="28"/>
          <w:szCs w:val="28"/>
          <w:lang w:val="uk-UA"/>
        </w:rPr>
        <w:t>необоротні активи та товарно-матеріальні цінності</w:t>
      </w: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згідно додатку 1 до Рішення, з </w:t>
      </w:r>
      <w:r w:rsidR="004D0667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</w:t>
      </w:r>
      <w:r w:rsidR="00077F34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E8552F5" w14:textId="7DB2C766" w:rsidR="0086553A" w:rsidRPr="00532B82" w:rsidRDefault="00183D5A" w:rsidP="00532B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840D77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</w:t>
      </w:r>
      <w:r w:rsidR="00840D77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</w:t>
      </w: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комітету Гірської сільської ради Бориспільського району Київської області</w:t>
      </w:r>
      <w:r w:rsidR="00077F34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7F34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Управлінню </w:t>
      </w:r>
      <w:r w:rsidR="004D0667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житлово-комунального господарства та капітального будівництва </w:t>
      </w:r>
      <w:r w:rsidR="00077F34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Гірської сільської ради Бориспільського району Київської області</w:t>
      </w: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14:paraId="12C22C3A" w14:textId="77777777" w:rsidR="0086553A" w:rsidRPr="00532B82" w:rsidRDefault="0086553A" w:rsidP="00532B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="00183D5A"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підготувати акти прийому-передачі;</w:t>
      </w:r>
    </w:p>
    <w:p w14:paraId="65227D3A" w14:textId="31B31EEA" w:rsidR="0086553A" w:rsidRPr="00532B82" w:rsidRDefault="00183D5A" w:rsidP="00532B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забезпечити передачу майна в установленому законодавством порядку; </w:t>
      </w:r>
    </w:p>
    <w:p w14:paraId="1BC3E085" w14:textId="584EE134" w:rsidR="00183D5A" w:rsidRPr="00532B82" w:rsidRDefault="00183D5A" w:rsidP="00532B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2.3. </w:t>
      </w:r>
      <w:proofErr w:type="spellStart"/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відповідні зміни до реєстру  бухгалтерського обліку.</w:t>
      </w:r>
    </w:p>
    <w:p w14:paraId="44890CF5" w14:textId="4C4DEA69" w:rsidR="00183D5A" w:rsidRPr="00532B82" w:rsidRDefault="00183D5A" w:rsidP="00532B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32B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Контроль за виконанням рішення покласти на  постійну </w:t>
      </w:r>
      <w:r w:rsidR="00532B82" w:rsidRPr="00532B82">
        <w:rPr>
          <w:rFonts w:ascii="Times New Roman" w:hAnsi="Times New Roman" w:cs="Times New Roman"/>
          <w:sz w:val="28"/>
          <w:szCs w:val="28"/>
          <w:lang w:val="uk-UA"/>
        </w:rPr>
        <w:t>комісію з питань комунальної власності, житлової політики, комунального господарства, транспорту, енергозбереження</w:t>
      </w:r>
      <w:r w:rsidRPr="00532B8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90891B" w14:textId="46E8A76D" w:rsidR="0086553A" w:rsidRPr="00532B82" w:rsidRDefault="0086553A" w:rsidP="00532B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6550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</w:tblGrid>
      <w:tr w:rsidR="00532B82" w:rsidRPr="00532B82" w14:paraId="6A708443" w14:textId="77777777" w:rsidTr="00532B82">
        <w:trPr>
          <w:cantSplit/>
        </w:trPr>
        <w:tc>
          <w:tcPr>
            <w:tcW w:w="5103" w:type="dxa"/>
          </w:tcPr>
          <w:p w14:paraId="430B7859" w14:textId="01A46D76" w:rsidR="00532B82" w:rsidRPr="00532B82" w:rsidRDefault="00532B82" w:rsidP="00532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17 вересня 2026 року</w:t>
            </w:r>
          </w:p>
          <w:p w14:paraId="55D367FE" w14:textId="3329B49E" w:rsidR="00532B82" w:rsidRPr="00532B82" w:rsidRDefault="00532B82" w:rsidP="00532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306</w:t>
            </w:r>
            <w:r w:rsidR="00A42C9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</w:t>
            </w: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-VIІI</w:t>
            </w:r>
          </w:p>
        </w:tc>
        <w:tc>
          <w:tcPr>
            <w:tcW w:w="1447" w:type="dxa"/>
          </w:tcPr>
          <w:p w14:paraId="2A4957BD" w14:textId="77777777" w:rsidR="00532B82" w:rsidRPr="00532B82" w:rsidRDefault="00532B82" w:rsidP="00532B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530F988" w14:textId="3A988F8F" w:rsidR="00183D5A" w:rsidRPr="00532B82" w:rsidRDefault="00183D5A" w:rsidP="00532B82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C838EB" w14:textId="5B5A3B39" w:rsidR="0086553A" w:rsidRPr="00532B82" w:rsidRDefault="0008311A" w:rsidP="00532B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2B82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A19E9" w:rsidRPr="00532B82">
        <w:rPr>
          <w:rFonts w:ascii="Times New Roman" w:hAnsi="Times New Roman" w:cs="Times New Roman"/>
          <w:b/>
          <w:sz w:val="28"/>
          <w:szCs w:val="28"/>
          <w:lang w:val="uk-UA"/>
        </w:rPr>
        <w:t>ільськ</w:t>
      </w:r>
      <w:r w:rsidRPr="00532B82"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="006A19E9" w:rsidRPr="00532B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голов</w:t>
      </w:r>
      <w:r w:rsidRPr="00532B82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6A19E9" w:rsidRPr="00532B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  <w:r w:rsidRPr="00532B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="006A19E9" w:rsidRPr="00532B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Pr="00532B82">
        <w:rPr>
          <w:rFonts w:ascii="Times New Roman" w:hAnsi="Times New Roman" w:cs="Times New Roman"/>
          <w:b/>
          <w:sz w:val="28"/>
          <w:szCs w:val="28"/>
          <w:lang w:val="uk-UA"/>
        </w:rPr>
        <w:t>Роман ДМИТРІВ</w:t>
      </w:r>
    </w:p>
    <w:p w14:paraId="38ED84A0" w14:textId="77777777" w:rsidR="00043750" w:rsidRPr="00532B82" w:rsidRDefault="00043750" w:rsidP="00532B82">
      <w:pPr>
        <w:spacing w:line="240" w:lineRule="auto"/>
        <w:rPr>
          <w:lang w:val="uk-UA"/>
        </w:rPr>
      </w:pPr>
    </w:p>
    <w:p w14:paraId="77ACE236" w14:textId="77777777" w:rsidR="00043750" w:rsidRPr="00532B82" w:rsidRDefault="00043750" w:rsidP="00532B82">
      <w:pPr>
        <w:spacing w:line="240" w:lineRule="auto"/>
        <w:rPr>
          <w:lang w:val="uk-UA"/>
        </w:rPr>
      </w:pPr>
    </w:p>
    <w:p w14:paraId="47EBB8A9" w14:textId="77777777" w:rsidR="00043750" w:rsidRDefault="00043750" w:rsidP="00532B82">
      <w:pPr>
        <w:spacing w:line="240" w:lineRule="auto"/>
        <w:rPr>
          <w:lang w:val="uk-UA"/>
        </w:rPr>
      </w:pPr>
    </w:p>
    <w:p w14:paraId="62DB71A5" w14:textId="77777777" w:rsidR="00532B82" w:rsidRPr="00532B82" w:rsidRDefault="00532B82" w:rsidP="00532B82">
      <w:pPr>
        <w:spacing w:line="240" w:lineRule="auto"/>
        <w:rPr>
          <w:lang w:val="uk-UA"/>
        </w:rPr>
      </w:pPr>
    </w:p>
    <w:p w14:paraId="45050003" w14:textId="1C2B3041" w:rsidR="00200AC1" w:rsidRPr="00532B82" w:rsidRDefault="00200AC1" w:rsidP="00532B82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532B82">
        <w:rPr>
          <w:lang w:val="uk-UA"/>
        </w:rPr>
        <w:lastRenderedPageBreak/>
        <w:t xml:space="preserve">                                                                                                                             </w:t>
      </w:r>
      <w:r w:rsidRPr="00532B82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532B82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40B1A07A" w14:textId="51239630" w:rsidR="00200AC1" w:rsidRPr="00532B82" w:rsidRDefault="00200AC1" w:rsidP="00532B82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840D77"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          д</w:t>
      </w:r>
      <w:r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о рішення Гірської </w:t>
      </w:r>
      <w:r w:rsidR="00840D77" w:rsidRPr="00532B82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32B82">
        <w:rPr>
          <w:rFonts w:ascii="Times New Roman" w:hAnsi="Times New Roman" w:cs="Times New Roman"/>
          <w:sz w:val="28"/>
          <w:szCs w:val="28"/>
          <w:lang w:val="uk-UA"/>
        </w:rPr>
        <w:t>ільської ради</w:t>
      </w:r>
    </w:p>
    <w:p w14:paraId="14A355FB" w14:textId="254C51BB" w:rsidR="00200AC1" w:rsidRPr="00532B82" w:rsidRDefault="00200AC1" w:rsidP="00532B82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B5201E"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D77"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ід </w:t>
      </w:r>
      <w:r w:rsidR="00532B82">
        <w:rPr>
          <w:rFonts w:ascii="Times New Roman" w:hAnsi="Times New Roman" w:cs="Times New Roman"/>
          <w:sz w:val="28"/>
          <w:szCs w:val="28"/>
          <w:lang w:val="uk-UA"/>
        </w:rPr>
        <w:t>17 вересня</w:t>
      </w:r>
      <w:r w:rsidR="00C62383"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97AB2" w:rsidRPr="00532B8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62383"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D77" w:rsidRPr="00532B8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840D77" w:rsidRPr="00532B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2B82">
        <w:rPr>
          <w:rFonts w:ascii="Times New Roman" w:hAnsi="Times New Roman" w:cs="Times New Roman"/>
          <w:sz w:val="28"/>
          <w:szCs w:val="28"/>
          <w:lang w:val="uk-UA"/>
        </w:rPr>
        <w:t>306</w:t>
      </w:r>
      <w:r w:rsidR="00A42C9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23DB" w:rsidRPr="00532B8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532B82">
        <w:rPr>
          <w:rFonts w:ascii="Times New Roman" w:hAnsi="Times New Roman" w:cs="Times New Roman"/>
          <w:sz w:val="28"/>
          <w:szCs w:val="28"/>
          <w:lang w:val="uk-UA"/>
        </w:rPr>
        <w:t>115</w:t>
      </w:r>
      <w:r w:rsidR="00840D77" w:rsidRPr="00532B82">
        <w:rPr>
          <w:rFonts w:ascii="Times New Roman" w:hAnsi="Times New Roman" w:cs="Times New Roman"/>
          <w:sz w:val="28"/>
          <w:szCs w:val="28"/>
          <w:lang w:val="uk-UA"/>
        </w:rPr>
        <w:t>-VІІІ</w:t>
      </w:r>
    </w:p>
    <w:p w14:paraId="520DFCB2" w14:textId="77777777" w:rsidR="00200AC1" w:rsidRPr="00532B82" w:rsidRDefault="00200AC1" w:rsidP="00532B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67BADBBC" w14:textId="0731706B" w:rsidR="00077F34" w:rsidRPr="00532B82" w:rsidRDefault="00200AC1" w:rsidP="00532B82">
      <w:pPr>
        <w:widowControl w:val="0"/>
        <w:autoSpaceDE w:val="0"/>
        <w:autoSpaceDN w:val="0"/>
        <w:adjustRightInd w:val="0"/>
        <w:spacing w:before="38" w:after="0" w:line="240" w:lineRule="auto"/>
        <w:ind w:right="5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2B8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Перелік майна, що передається з </w:t>
      </w:r>
      <w:r w:rsidR="004D0667" w:rsidRPr="00532B82">
        <w:rPr>
          <w:rFonts w:ascii="Times New Roman" w:hAnsi="Times New Roman" w:cs="Times New Roman"/>
          <w:b/>
          <w:bCs/>
          <w:sz w:val="28"/>
          <w:szCs w:val="28"/>
          <w:lang w:val="uk-UA"/>
        </w:rPr>
        <w:t>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</w:t>
      </w:r>
    </w:p>
    <w:p w14:paraId="6C116FBB" w14:textId="77777777" w:rsidR="00200AC1" w:rsidRPr="00532B82" w:rsidRDefault="00200AC1" w:rsidP="00532B8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480"/>
        <w:gridCol w:w="4618"/>
        <w:gridCol w:w="709"/>
        <w:gridCol w:w="709"/>
        <w:gridCol w:w="1276"/>
        <w:gridCol w:w="1559"/>
      </w:tblGrid>
      <w:tr w:rsidR="000B6B47" w:rsidRPr="00532B82" w14:paraId="1C03E682" w14:textId="77777777" w:rsidTr="000B6B47">
        <w:tc>
          <w:tcPr>
            <w:tcW w:w="480" w:type="dxa"/>
          </w:tcPr>
          <w:p w14:paraId="1751789C" w14:textId="2AE994D7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4618" w:type="dxa"/>
          </w:tcPr>
          <w:p w14:paraId="2B8CA3AF" w14:textId="3EF208E6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709" w:type="dxa"/>
          </w:tcPr>
          <w:p w14:paraId="4D702E17" w14:textId="17D759A0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709" w:type="dxa"/>
          </w:tcPr>
          <w:p w14:paraId="63A50710" w14:textId="23DD17B8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1276" w:type="dxa"/>
          </w:tcPr>
          <w:p w14:paraId="02311307" w14:textId="6CFEE307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Сума</w:t>
            </w:r>
          </w:p>
        </w:tc>
        <w:tc>
          <w:tcPr>
            <w:tcW w:w="1559" w:type="dxa"/>
          </w:tcPr>
          <w:p w14:paraId="2FB3B3C2" w14:textId="2D72FBE6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Дод. інформація</w:t>
            </w:r>
          </w:p>
        </w:tc>
      </w:tr>
      <w:tr w:rsidR="000B6B47" w:rsidRPr="00532B82" w14:paraId="05BB0255" w14:textId="77777777" w:rsidTr="000B6B47">
        <w:tc>
          <w:tcPr>
            <w:tcW w:w="480" w:type="dxa"/>
          </w:tcPr>
          <w:p w14:paraId="5CAEC937" w14:textId="2F366E6A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618" w:type="dxa"/>
          </w:tcPr>
          <w:p w14:paraId="386A2177" w14:textId="598057B7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Комп`ютер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Lenovo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IdeaCentre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AiO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3 27ALC6 / Ryzen5 7530U</w:t>
            </w:r>
          </w:p>
        </w:tc>
        <w:tc>
          <w:tcPr>
            <w:tcW w:w="709" w:type="dxa"/>
          </w:tcPr>
          <w:p w14:paraId="5A92ADF1" w14:textId="4F38B48E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4488093A" w14:textId="51160970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  <w:p w14:paraId="4827DCFA" w14:textId="04BF9371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2EC27D06" w14:textId="1C0402D1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31 289,00</w:t>
            </w:r>
          </w:p>
        </w:tc>
        <w:tc>
          <w:tcPr>
            <w:tcW w:w="1559" w:type="dxa"/>
          </w:tcPr>
          <w:p w14:paraId="76430F9D" w14:textId="66EE8AD8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B6B47" w:rsidRPr="00532B82" w14:paraId="5EBDBE57" w14:textId="77777777" w:rsidTr="000B6B47">
        <w:tc>
          <w:tcPr>
            <w:tcW w:w="480" w:type="dxa"/>
          </w:tcPr>
          <w:p w14:paraId="77056A7A" w14:textId="42E4CF4E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618" w:type="dxa"/>
          </w:tcPr>
          <w:p w14:paraId="25D2B159" w14:textId="633A6BA8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Розробка містобудівної документації "Комплексний план просторового розвитку території ГСР"</w:t>
            </w:r>
          </w:p>
        </w:tc>
        <w:tc>
          <w:tcPr>
            <w:tcW w:w="709" w:type="dxa"/>
          </w:tcPr>
          <w:p w14:paraId="1EEA73E2" w14:textId="4D7390D0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15</w:t>
            </w:r>
          </w:p>
        </w:tc>
        <w:tc>
          <w:tcPr>
            <w:tcW w:w="709" w:type="dxa"/>
          </w:tcPr>
          <w:p w14:paraId="236C62B2" w14:textId="0B675B9A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4D93451" w14:textId="60ECC612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5 400 003,60</w:t>
            </w:r>
          </w:p>
        </w:tc>
        <w:tc>
          <w:tcPr>
            <w:tcW w:w="1559" w:type="dxa"/>
          </w:tcPr>
          <w:p w14:paraId="5BB8E1DD" w14:textId="77777777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B6B47" w:rsidRPr="00532B82" w14:paraId="6B8F9DB5" w14:textId="77777777" w:rsidTr="000B6B47">
        <w:tc>
          <w:tcPr>
            <w:tcW w:w="480" w:type="dxa"/>
          </w:tcPr>
          <w:p w14:paraId="363A5ED2" w14:textId="5EF1AB91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618" w:type="dxa"/>
          </w:tcPr>
          <w:p w14:paraId="785471C2" w14:textId="5340F36E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ПК моноблок ASUS</w:t>
            </w:r>
          </w:p>
        </w:tc>
        <w:tc>
          <w:tcPr>
            <w:tcW w:w="709" w:type="dxa"/>
          </w:tcPr>
          <w:p w14:paraId="5A9D06A7" w14:textId="6587649C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55151327" w14:textId="5DE3D4CD" w:rsidR="000B6B4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11E902A" w14:textId="76777894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22 990,38</w:t>
            </w:r>
          </w:p>
        </w:tc>
        <w:tc>
          <w:tcPr>
            <w:tcW w:w="1559" w:type="dxa"/>
          </w:tcPr>
          <w:p w14:paraId="4C8D80B6" w14:textId="77777777" w:rsidR="000B6B47" w:rsidRPr="00532B82" w:rsidRDefault="000B6B4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1F6BC121" w14:textId="77777777" w:rsidTr="000B6B47">
        <w:tc>
          <w:tcPr>
            <w:tcW w:w="480" w:type="dxa"/>
          </w:tcPr>
          <w:p w14:paraId="3D0331E9" w14:textId="53AF08C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618" w:type="dxa"/>
          </w:tcPr>
          <w:p w14:paraId="3E9E7E01" w14:textId="71A88A2C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Моноблок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lenovo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IdeaCentre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AiO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27</w:t>
            </w:r>
          </w:p>
        </w:tc>
        <w:tc>
          <w:tcPr>
            <w:tcW w:w="709" w:type="dxa"/>
          </w:tcPr>
          <w:p w14:paraId="6154B557" w14:textId="011C4F12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09BDC7AA" w14:textId="1EB62EE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50A17E4D" w14:textId="6F240273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44 910,00</w:t>
            </w:r>
          </w:p>
        </w:tc>
        <w:tc>
          <w:tcPr>
            <w:tcW w:w="1559" w:type="dxa"/>
          </w:tcPr>
          <w:p w14:paraId="5E773CFE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261E08E0" w14:textId="77777777" w:rsidTr="000B6B47">
        <w:tc>
          <w:tcPr>
            <w:tcW w:w="480" w:type="dxa"/>
          </w:tcPr>
          <w:p w14:paraId="31067BF9" w14:textId="32E8BF9D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618" w:type="dxa"/>
          </w:tcPr>
          <w:p w14:paraId="60CECDAE" w14:textId="69C9A5C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Дальомір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Disto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D5</w:t>
            </w:r>
          </w:p>
        </w:tc>
        <w:tc>
          <w:tcPr>
            <w:tcW w:w="709" w:type="dxa"/>
          </w:tcPr>
          <w:p w14:paraId="78B57E53" w14:textId="162BA7D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65BC287E" w14:textId="6DC8013B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EC4A34B" w14:textId="6059B003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3 750,00</w:t>
            </w:r>
          </w:p>
        </w:tc>
        <w:tc>
          <w:tcPr>
            <w:tcW w:w="1559" w:type="dxa"/>
          </w:tcPr>
          <w:p w14:paraId="68B941CB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65286EFA" w14:textId="77777777" w:rsidTr="000B6B47">
        <w:tc>
          <w:tcPr>
            <w:tcW w:w="480" w:type="dxa"/>
          </w:tcPr>
          <w:p w14:paraId="55B42C6B" w14:textId="2A1BD46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618" w:type="dxa"/>
          </w:tcPr>
          <w:p w14:paraId="7C18E3F4" w14:textId="02AF8A2D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Документи по грошовій оцінці землі</w:t>
            </w:r>
          </w:p>
        </w:tc>
        <w:tc>
          <w:tcPr>
            <w:tcW w:w="709" w:type="dxa"/>
          </w:tcPr>
          <w:p w14:paraId="61EDF4BC" w14:textId="23D29D8D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14:paraId="00D2BC1F" w14:textId="2CE431A4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03F83F1E" w14:textId="6BC252C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81 768,98</w:t>
            </w:r>
          </w:p>
        </w:tc>
        <w:tc>
          <w:tcPr>
            <w:tcW w:w="1559" w:type="dxa"/>
          </w:tcPr>
          <w:p w14:paraId="659A2272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74FF95E6" w14:textId="77777777" w:rsidTr="000B6B47">
        <w:tc>
          <w:tcPr>
            <w:tcW w:w="480" w:type="dxa"/>
          </w:tcPr>
          <w:p w14:paraId="36823DB1" w14:textId="163F259D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618" w:type="dxa"/>
          </w:tcPr>
          <w:p w14:paraId="3D857E0D" w14:textId="7E5BDB76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БФП кольоровий HP A4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Color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Laser</w:t>
            </w:r>
            <w:proofErr w:type="spellEnd"/>
          </w:p>
        </w:tc>
        <w:tc>
          <w:tcPr>
            <w:tcW w:w="709" w:type="dxa"/>
          </w:tcPr>
          <w:p w14:paraId="45418EE4" w14:textId="61F2F7C6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7F139651" w14:textId="49512822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560A3E7A" w14:textId="18EFA25F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10 770,00</w:t>
            </w:r>
          </w:p>
        </w:tc>
        <w:tc>
          <w:tcPr>
            <w:tcW w:w="1559" w:type="dxa"/>
          </w:tcPr>
          <w:p w14:paraId="620BAD2E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6389E2DA" w14:textId="77777777" w:rsidTr="000B6B47">
        <w:tc>
          <w:tcPr>
            <w:tcW w:w="480" w:type="dxa"/>
          </w:tcPr>
          <w:p w14:paraId="428004C3" w14:textId="0ADB7A78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618" w:type="dxa"/>
          </w:tcPr>
          <w:p w14:paraId="44439032" w14:textId="2333E508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Розробка містобудівної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док."Детальний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план території для визначення план.</w:t>
            </w:r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організації розподілу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терит.під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будинками №1-Б, №2, №3, №4, №5 та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обєктами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14:paraId="6EFFA275" w14:textId="411840B2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6008499B" w14:textId="497D8C19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4D301C9D" w14:textId="3C34E1F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96 677,00</w:t>
            </w:r>
          </w:p>
        </w:tc>
        <w:tc>
          <w:tcPr>
            <w:tcW w:w="1559" w:type="dxa"/>
          </w:tcPr>
          <w:p w14:paraId="49C69D35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600AA5C9" w14:textId="77777777" w:rsidTr="000B6B47">
        <w:tc>
          <w:tcPr>
            <w:tcW w:w="480" w:type="dxa"/>
          </w:tcPr>
          <w:p w14:paraId="7AC1BEB3" w14:textId="19DB9278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618" w:type="dxa"/>
          </w:tcPr>
          <w:p w14:paraId="75BDC96B" w14:textId="2A5DF402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Розробка містобудівної док</w:t>
            </w:r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ументації </w:t>
            </w: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"Детальний план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територ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. для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визнач</w:t>
            </w:r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ння</w:t>
            </w:r>
            <w:proofErr w:type="spellEnd"/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план.організації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розподілу терит</w:t>
            </w:r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орій </w:t>
            </w: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під будинками</w:t>
            </w:r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(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гуртож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)</w:t>
            </w:r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№20,№16,№14 вул.</w:t>
            </w:r>
            <w:r w:rsidR="009027A8"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</w:t>
            </w: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Центральна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с.Гора</w:t>
            </w:r>
            <w:proofErr w:type="spellEnd"/>
          </w:p>
        </w:tc>
        <w:tc>
          <w:tcPr>
            <w:tcW w:w="709" w:type="dxa"/>
          </w:tcPr>
          <w:p w14:paraId="0CE4F966" w14:textId="5A76B75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47406458" w14:textId="70747C90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674E4BE5" w14:textId="53CD9732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98 650,00</w:t>
            </w:r>
          </w:p>
        </w:tc>
        <w:tc>
          <w:tcPr>
            <w:tcW w:w="1559" w:type="dxa"/>
          </w:tcPr>
          <w:p w14:paraId="41C28F92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1C6206C8" w14:textId="77777777" w:rsidTr="000B6B47">
        <w:tc>
          <w:tcPr>
            <w:tcW w:w="480" w:type="dxa"/>
          </w:tcPr>
          <w:p w14:paraId="7116D4EC" w14:textId="5DA30811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618" w:type="dxa"/>
          </w:tcPr>
          <w:p w14:paraId="13F365C3" w14:textId="43842A40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Ключ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ел.підпис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ДІЯ</w:t>
            </w:r>
          </w:p>
        </w:tc>
        <w:tc>
          <w:tcPr>
            <w:tcW w:w="709" w:type="dxa"/>
          </w:tcPr>
          <w:p w14:paraId="7B939F69" w14:textId="7EA028DD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69577A79" w14:textId="19640C40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65181B99" w14:textId="0FA20ED1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550,00</w:t>
            </w:r>
          </w:p>
        </w:tc>
        <w:tc>
          <w:tcPr>
            <w:tcW w:w="1559" w:type="dxa"/>
          </w:tcPr>
          <w:p w14:paraId="68E7B6F0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332F2E03" w14:textId="77777777" w:rsidTr="000B6B47">
        <w:tc>
          <w:tcPr>
            <w:tcW w:w="480" w:type="dxa"/>
          </w:tcPr>
          <w:p w14:paraId="25FF8E0B" w14:textId="13A9F602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618" w:type="dxa"/>
          </w:tcPr>
          <w:p w14:paraId="57F912E9" w14:textId="4055A66D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Ключ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ел.підпис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ЦСК Україна</w:t>
            </w:r>
          </w:p>
        </w:tc>
        <w:tc>
          <w:tcPr>
            <w:tcW w:w="709" w:type="dxa"/>
          </w:tcPr>
          <w:p w14:paraId="09576976" w14:textId="614CB326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79758E29" w14:textId="2E36BC75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5DB76D17" w14:textId="571F212B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875,00</w:t>
            </w:r>
          </w:p>
        </w:tc>
        <w:tc>
          <w:tcPr>
            <w:tcW w:w="1559" w:type="dxa"/>
          </w:tcPr>
          <w:p w14:paraId="60E102A4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67E32C60" w14:textId="77777777" w:rsidTr="000B6B47">
        <w:tc>
          <w:tcPr>
            <w:tcW w:w="480" w:type="dxa"/>
          </w:tcPr>
          <w:p w14:paraId="1CC73B2F" w14:textId="506DD31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618" w:type="dxa"/>
          </w:tcPr>
          <w:p w14:paraId="22363DBD" w14:textId="30DE80E2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Концентратор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Dynamode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5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ports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USB3.0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to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4*USB3</w:t>
            </w:r>
          </w:p>
        </w:tc>
        <w:tc>
          <w:tcPr>
            <w:tcW w:w="709" w:type="dxa"/>
          </w:tcPr>
          <w:p w14:paraId="15EB2FF7" w14:textId="5681A53A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2</w:t>
            </w:r>
          </w:p>
        </w:tc>
        <w:tc>
          <w:tcPr>
            <w:tcW w:w="709" w:type="dxa"/>
          </w:tcPr>
          <w:p w14:paraId="7A9BC1F6" w14:textId="04E899B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22B8F184" w14:textId="60486621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1 740,00</w:t>
            </w:r>
          </w:p>
        </w:tc>
        <w:tc>
          <w:tcPr>
            <w:tcW w:w="1559" w:type="dxa"/>
          </w:tcPr>
          <w:p w14:paraId="2C162055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7023759D" w14:textId="77777777" w:rsidTr="000B6B47">
        <w:tc>
          <w:tcPr>
            <w:tcW w:w="480" w:type="dxa"/>
          </w:tcPr>
          <w:p w14:paraId="6BFD4E06" w14:textId="2A0C5868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618" w:type="dxa"/>
          </w:tcPr>
          <w:p w14:paraId="6FA73C74" w14:textId="63033D69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Мишка безпровідна</w:t>
            </w:r>
          </w:p>
        </w:tc>
        <w:tc>
          <w:tcPr>
            <w:tcW w:w="709" w:type="dxa"/>
          </w:tcPr>
          <w:p w14:paraId="7DC72D24" w14:textId="46AC758A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5D1BB9C9" w14:textId="6A5EBB34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735229D5" w14:textId="5482F553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216,00</w:t>
            </w:r>
          </w:p>
        </w:tc>
        <w:tc>
          <w:tcPr>
            <w:tcW w:w="1559" w:type="dxa"/>
          </w:tcPr>
          <w:p w14:paraId="321BD0BB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3D6F6BA7" w14:textId="77777777" w:rsidTr="000B6B47">
        <w:tc>
          <w:tcPr>
            <w:tcW w:w="480" w:type="dxa"/>
          </w:tcPr>
          <w:p w14:paraId="6A7CB7B1" w14:textId="70D38786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618" w:type="dxa"/>
          </w:tcPr>
          <w:p w14:paraId="4D9FE45B" w14:textId="0E57C0C9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Печатка на автоматичній оснастці</w:t>
            </w:r>
          </w:p>
        </w:tc>
        <w:tc>
          <w:tcPr>
            <w:tcW w:w="709" w:type="dxa"/>
          </w:tcPr>
          <w:p w14:paraId="0A0855D9" w14:textId="60E6503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7CD210B0" w14:textId="4F40A809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56C92D8C" w14:textId="3F0A5C3A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600,00</w:t>
            </w:r>
          </w:p>
        </w:tc>
        <w:tc>
          <w:tcPr>
            <w:tcW w:w="1559" w:type="dxa"/>
          </w:tcPr>
          <w:p w14:paraId="7EE54AB1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C03F7" w:rsidRPr="00532B82" w14:paraId="02263B17" w14:textId="77777777" w:rsidTr="000B6B47">
        <w:tc>
          <w:tcPr>
            <w:tcW w:w="480" w:type="dxa"/>
          </w:tcPr>
          <w:p w14:paraId="14679E35" w14:textId="577B036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618" w:type="dxa"/>
          </w:tcPr>
          <w:p w14:paraId="662D0628" w14:textId="578B981D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Степлер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 xml:space="preserve"> посиленої потужності 240 </w:t>
            </w:r>
            <w:proofErr w:type="spellStart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арк</w:t>
            </w:r>
            <w:proofErr w:type="spellEnd"/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.</w:t>
            </w:r>
          </w:p>
        </w:tc>
        <w:tc>
          <w:tcPr>
            <w:tcW w:w="709" w:type="dxa"/>
          </w:tcPr>
          <w:p w14:paraId="6852217E" w14:textId="7CCE29D6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31DBCD5E" w14:textId="7E7B3B8E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32B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</w:tc>
        <w:tc>
          <w:tcPr>
            <w:tcW w:w="1276" w:type="dxa"/>
          </w:tcPr>
          <w:p w14:paraId="52F7FCDB" w14:textId="0B80E634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2B82">
              <w:rPr>
                <w:rFonts w:ascii="Times New Roman" w:hAnsi="Times New Roman" w:cs="Times New Roman"/>
                <w:color w:val="4D4D4D"/>
                <w:sz w:val="28"/>
                <w:szCs w:val="28"/>
                <w:lang w:val="uk-UA"/>
              </w:rPr>
              <w:t>827,46</w:t>
            </w:r>
          </w:p>
        </w:tc>
        <w:tc>
          <w:tcPr>
            <w:tcW w:w="1559" w:type="dxa"/>
          </w:tcPr>
          <w:p w14:paraId="0EAC46D6" w14:textId="77777777" w:rsidR="005C03F7" w:rsidRPr="00532B82" w:rsidRDefault="005C03F7" w:rsidP="00532B82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4BD9C4C" w14:textId="77777777" w:rsidR="00200AC1" w:rsidRPr="00532B82" w:rsidRDefault="00200AC1" w:rsidP="00532B8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C15E8D2" w14:textId="33F6223A" w:rsidR="00916F1B" w:rsidRPr="00532B82" w:rsidRDefault="00916F1B" w:rsidP="00532B82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32B8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ради                                 </w:t>
      </w:r>
      <w:r w:rsidR="00532B8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Pr="00532B8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Людмила ШЕРШЕНЬ</w:t>
      </w:r>
    </w:p>
    <w:sectPr w:rsidR="00916F1B" w:rsidRPr="00532B82" w:rsidSect="00532B82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E0"/>
    <w:rsid w:val="00043750"/>
    <w:rsid w:val="00050D8E"/>
    <w:rsid w:val="00077F34"/>
    <w:rsid w:val="0008311A"/>
    <w:rsid w:val="000B6B47"/>
    <w:rsid w:val="0015256E"/>
    <w:rsid w:val="0015354F"/>
    <w:rsid w:val="00183D5A"/>
    <w:rsid w:val="001B2570"/>
    <w:rsid w:val="00200AC1"/>
    <w:rsid w:val="002972D9"/>
    <w:rsid w:val="002A385E"/>
    <w:rsid w:val="003A3E9C"/>
    <w:rsid w:val="003C2BA9"/>
    <w:rsid w:val="00474CC6"/>
    <w:rsid w:val="004D0667"/>
    <w:rsid w:val="004E035F"/>
    <w:rsid w:val="00522380"/>
    <w:rsid w:val="00530932"/>
    <w:rsid w:val="00532B82"/>
    <w:rsid w:val="00544A71"/>
    <w:rsid w:val="005514B8"/>
    <w:rsid w:val="005642A8"/>
    <w:rsid w:val="005C03F7"/>
    <w:rsid w:val="006369B6"/>
    <w:rsid w:val="006766BA"/>
    <w:rsid w:val="006A19E9"/>
    <w:rsid w:val="006A3CE0"/>
    <w:rsid w:val="006C0A04"/>
    <w:rsid w:val="00701CCC"/>
    <w:rsid w:val="00761F9D"/>
    <w:rsid w:val="007E1C46"/>
    <w:rsid w:val="00815DAD"/>
    <w:rsid w:val="00840D77"/>
    <w:rsid w:val="0086553A"/>
    <w:rsid w:val="008F408E"/>
    <w:rsid w:val="009027A8"/>
    <w:rsid w:val="009035E5"/>
    <w:rsid w:val="00916F1B"/>
    <w:rsid w:val="00966BEA"/>
    <w:rsid w:val="009F5EC6"/>
    <w:rsid w:val="00A0474C"/>
    <w:rsid w:val="00A07AB3"/>
    <w:rsid w:val="00A42C96"/>
    <w:rsid w:val="00B5201E"/>
    <w:rsid w:val="00C62383"/>
    <w:rsid w:val="00C623DB"/>
    <w:rsid w:val="00CF308D"/>
    <w:rsid w:val="00D3463C"/>
    <w:rsid w:val="00D73088"/>
    <w:rsid w:val="00D83DEF"/>
    <w:rsid w:val="00E35613"/>
    <w:rsid w:val="00ED04EC"/>
    <w:rsid w:val="00F01A03"/>
    <w:rsid w:val="00F162EA"/>
    <w:rsid w:val="00F35524"/>
    <w:rsid w:val="00F97AB2"/>
    <w:rsid w:val="00FE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E434"/>
  <w15:docId w15:val="{46C71600-069D-4E2B-B491-669E1801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D5A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C1"/>
    <w:pPr>
      <w:spacing w:after="0" w:line="240" w:lineRule="auto"/>
    </w:pPr>
    <w:rPr>
      <w:kern w:val="0"/>
      <w:lang w:val="ru-RU"/>
      <w14:ligatures w14:val="none"/>
    </w:rPr>
  </w:style>
  <w:style w:type="table" w:styleId="a4">
    <w:name w:val="Table Grid"/>
    <w:basedOn w:val="a1"/>
    <w:uiPriority w:val="39"/>
    <w:rsid w:val="0020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0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D77"/>
    <w:rPr>
      <w:rFonts w:ascii="Segoe UI" w:hAnsi="Segoe UI" w:cs="Segoe UI"/>
      <w:kern w:val="0"/>
      <w:sz w:val="18"/>
      <w:szCs w:val="1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2D1A6-DFA2-4900-8E98-891495BD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2201</Words>
  <Characters>1255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Людмила Шершень</cp:lastModifiedBy>
  <cp:revision>5</cp:revision>
  <cp:lastPrinted>2026-09-21T07:43:00Z</cp:lastPrinted>
  <dcterms:created xsi:type="dcterms:W3CDTF">2026-09-07T11:23:00Z</dcterms:created>
  <dcterms:modified xsi:type="dcterms:W3CDTF">2026-09-21T07:45:00Z</dcterms:modified>
</cp:coreProperties>
</file>