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3ABC45" w14:textId="77777777" w:rsidR="002B66CC" w:rsidRDefault="002B66CC" w:rsidP="002B66CC">
      <w:pPr>
        <w:pStyle w:val="a6"/>
        <w:ind w:left="4536"/>
        <w:rPr>
          <w:sz w:val="20"/>
        </w:rPr>
      </w:pPr>
      <w:r>
        <w:rPr>
          <w:noProof/>
          <w:sz w:val="20"/>
          <w:lang w:val="en-US"/>
        </w:rPr>
        <w:drawing>
          <wp:inline distT="0" distB="0" distL="0" distR="0" wp14:anchorId="582268A8" wp14:editId="3B15D70A">
            <wp:extent cx="461255" cy="618458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1255" cy="6184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558560" w14:textId="77777777" w:rsidR="002B66CC" w:rsidRDefault="002B66CC" w:rsidP="002B66CC">
      <w:pPr>
        <w:pStyle w:val="a6"/>
        <w:spacing w:before="1"/>
        <w:rPr>
          <w:sz w:val="14"/>
        </w:rPr>
      </w:pPr>
    </w:p>
    <w:p w14:paraId="00EA7358" w14:textId="77777777" w:rsidR="002B66CC" w:rsidRPr="002B66CC" w:rsidRDefault="002B66CC" w:rsidP="006A3982">
      <w:pPr>
        <w:pStyle w:val="1"/>
        <w:spacing w:before="87" w:line="322" w:lineRule="exact"/>
        <w:ind w:left="0" w:right="-7"/>
        <w:jc w:val="center"/>
      </w:pPr>
      <w:r w:rsidRPr="002B66CC">
        <w:t>ГІРСЬКА</w:t>
      </w:r>
      <w:r w:rsidRPr="002B66CC">
        <w:rPr>
          <w:spacing w:val="-5"/>
        </w:rPr>
        <w:t xml:space="preserve"> </w:t>
      </w:r>
      <w:r w:rsidRPr="002B66CC">
        <w:t>СІЛЬСЬКА</w:t>
      </w:r>
      <w:r w:rsidRPr="002B66CC">
        <w:rPr>
          <w:spacing w:val="-5"/>
        </w:rPr>
        <w:t xml:space="preserve"> </w:t>
      </w:r>
      <w:r w:rsidRPr="002B66CC">
        <w:t>РАДА</w:t>
      </w:r>
    </w:p>
    <w:p w14:paraId="3D57A4AD" w14:textId="77777777" w:rsidR="002B66CC" w:rsidRPr="002B66CC" w:rsidRDefault="002B66CC" w:rsidP="006A3982">
      <w:pPr>
        <w:ind w:right="-7"/>
        <w:jc w:val="center"/>
        <w:rPr>
          <w:rFonts w:ascii="Times New Roman" w:hAnsi="Times New Roman" w:cs="Times New Roman"/>
          <w:b/>
          <w:sz w:val="28"/>
        </w:rPr>
      </w:pPr>
      <w:r w:rsidRPr="002B66CC">
        <w:rPr>
          <w:rFonts w:ascii="Times New Roman" w:hAnsi="Times New Roman" w:cs="Times New Roman"/>
          <w:b/>
          <w:sz w:val="28"/>
        </w:rPr>
        <w:t>КИЇВСЬКОЇ</w:t>
      </w:r>
      <w:r w:rsidRPr="002B66CC">
        <w:rPr>
          <w:rFonts w:ascii="Times New Roman" w:hAnsi="Times New Roman" w:cs="Times New Roman"/>
          <w:b/>
          <w:spacing w:val="-9"/>
          <w:sz w:val="28"/>
        </w:rPr>
        <w:t xml:space="preserve"> </w:t>
      </w:r>
      <w:r w:rsidRPr="002B66CC">
        <w:rPr>
          <w:rFonts w:ascii="Times New Roman" w:hAnsi="Times New Roman" w:cs="Times New Roman"/>
          <w:b/>
          <w:sz w:val="28"/>
        </w:rPr>
        <w:t>ОБЛАСТІ БОРИСПІЛЬСЬКОГО</w:t>
      </w:r>
      <w:r>
        <w:rPr>
          <w:rFonts w:ascii="Times New Roman" w:hAnsi="Times New Roman" w:cs="Times New Roman"/>
          <w:b/>
          <w:spacing w:val="-11"/>
          <w:sz w:val="28"/>
        </w:rPr>
        <w:t xml:space="preserve"> </w:t>
      </w:r>
      <w:r w:rsidRPr="002B66CC">
        <w:rPr>
          <w:rFonts w:ascii="Times New Roman" w:hAnsi="Times New Roman" w:cs="Times New Roman"/>
          <w:b/>
          <w:sz w:val="28"/>
        </w:rPr>
        <w:t>РАЙОНУ</w:t>
      </w:r>
      <w:r w:rsidRPr="002B66CC">
        <w:rPr>
          <w:rFonts w:ascii="Times New Roman" w:hAnsi="Times New Roman" w:cs="Times New Roman"/>
          <w:b/>
          <w:spacing w:val="-8"/>
          <w:sz w:val="28"/>
        </w:rPr>
        <w:t xml:space="preserve">  </w:t>
      </w:r>
    </w:p>
    <w:p w14:paraId="6655530B" w14:textId="77777777" w:rsidR="004F2D38" w:rsidRDefault="002B66CC" w:rsidP="006A3982">
      <w:pPr>
        <w:ind w:right="-7"/>
        <w:jc w:val="center"/>
        <w:rPr>
          <w:rFonts w:ascii="Times New Roman" w:hAnsi="Times New Roman" w:cs="Times New Roman"/>
          <w:b/>
          <w:sz w:val="28"/>
        </w:rPr>
      </w:pPr>
      <w:r w:rsidRPr="002B66CC">
        <w:rPr>
          <w:rFonts w:ascii="Times New Roman" w:hAnsi="Times New Roman" w:cs="Times New Roman"/>
          <w:b/>
          <w:sz w:val="28"/>
        </w:rPr>
        <w:t>ВИКОНАВЧИЙ КОМІТЕТ</w:t>
      </w:r>
    </w:p>
    <w:p w14:paraId="725FBC43" w14:textId="77777777" w:rsidR="005E38FA" w:rsidRPr="005E38FA" w:rsidRDefault="005E38FA" w:rsidP="006A3982">
      <w:pPr>
        <w:ind w:right="-7"/>
        <w:jc w:val="center"/>
        <w:rPr>
          <w:b/>
          <w:sz w:val="28"/>
        </w:rPr>
      </w:pPr>
    </w:p>
    <w:p w14:paraId="5DC64C6D" w14:textId="547AA147" w:rsidR="004F2D38" w:rsidRDefault="002B66CC" w:rsidP="006A3982">
      <w:pPr>
        <w:pStyle w:val="13"/>
        <w:keepNext/>
        <w:keepLines/>
        <w:shd w:val="clear" w:color="auto" w:fill="auto"/>
        <w:spacing w:after="0"/>
        <w:ind w:right="-7"/>
      </w:pPr>
      <w:bookmarkStart w:id="0" w:name="bookmark0"/>
      <w:bookmarkStart w:id="1" w:name="bookmark1"/>
      <w:r>
        <w:t>РІШЕННЯ</w:t>
      </w:r>
      <w:bookmarkEnd w:id="0"/>
      <w:bookmarkEnd w:id="1"/>
    </w:p>
    <w:p w14:paraId="6B5B2AC8" w14:textId="77777777" w:rsidR="003954B8" w:rsidRDefault="003954B8" w:rsidP="006A3982">
      <w:pPr>
        <w:pStyle w:val="11"/>
        <w:shd w:val="clear" w:color="auto" w:fill="auto"/>
        <w:tabs>
          <w:tab w:val="left" w:leader="underscore" w:pos="1730"/>
          <w:tab w:val="left" w:pos="7322"/>
          <w:tab w:val="left" w:leader="underscore" w:pos="9050"/>
        </w:tabs>
        <w:spacing w:after="0"/>
        <w:ind w:firstLine="0"/>
        <w:jc w:val="both"/>
        <w:rPr>
          <w:lang w:val="ru-RU"/>
        </w:rPr>
      </w:pPr>
    </w:p>
    <w:p w14:paraId="2B7DDCBC" w14:textId="3FFBD831" w:rsidR="006A3982" w:rsidRDefault="003954B8" w:rsidP="006A3982">
      <w:pPr>
        <w:pStyle w:val="11"/>
        <w:shd w:val="clear" w:color="auto" w:fill="auto"/>
        <w:tabs>
          <w:tab w:val="left" w:leader="underscore" w:pos="1730"/>
          <w:tab w:val="left" w:pos="7322"/>
          <w:tab w:val="left" w:leader="underscore" w:pos="9050"/>
        </w:tabs>
        <w:spacing w:after="0"/>
        <w:ind w:firstLine="0"/>
        <w:jc w:val="both"/>
      </w:pPr>
      <w:r>
        <w:rPr>
          <w:lang w:val="ru-RU"/>
        </w:rPr>
        <w:t>31</w:t>
      </w:r>
      <w:r w:rsidR="005354B8" w:rsidRPr="005354B8">
        <w:rPr>
          <w:lang w:val="ru-RU"/>
        </w:rPr>
        <w:t xml:space="preserve"> </w:t>
      </w:r>
      <w:r w:rsidR="006A3982">
        <w:t>липня 20</w:t>
      </w:r>
      <w:r w:rsidR="002B66CC">
        <w:t>26 року</w:t>
      </w:r>
      <w:r w:rsidR="002B66CC">
        <w:tab/>
      </w:r>
      <w:r w:rsidR="006A3982">
        <w:t xml:space="preserve">                  </w:t>
      </w:r>
      <w:r w:rsidR="002B66CC">
        <w:t>№</w:t>
      </w:r>
      <w:r w:rsidR="006A3982">
        <w:t xml:space="preserve"> </w:t>
      </w:r>
      <w:bookmarkStart w:id="2" w:name="bookmark2"/>
      <w:bookmarkStart w:id="3" w:name="bookmark3"/>
      <w:r>
        <w:t>172</w:t>
      </w:r>
    </w:p>
    <w:p w14:paraId="123C2CE0" w14:textId="77777777" w:rsidR="006A3982" w:rsidRDefault="006A3982" w:rsidP="006A3982">
      <w:pPr>
        <w:pStyle w:val="11"/>
        <w:shd w:val="clear" w:color="auto" w:fill="auto"/>
        <w:tabs>
          <w:tab w:val="left" w:leader="underscore" w:pos="1730"/>
          <w:tab w:val="left" w:pos="7322"/>
          <w:tab w:val="left" w:leader="underscore" w:pos="9050"/>
        </w:tabs>
        <w:spacing w:after="0"/>
        <w:ind w:firstLine="0"/>
        <w:jc w:val="both"/>
        <w:rPr>
          <w:b/>
          <w:bCs/>
        </w:rPr>
      </w:pPr>
    </w:p>
    <w:bookmarkEnd w:id="2"/>
    <w:bookmarkEnd w:id="3"/>
    <w:p w14:paraId="480BDA40" w14:textId="067D5D37" w:rsidR="006A3982" w:rsidRDefault="005354B8" w:rsidP="003954B8">
      <w:pPr>
        <w:pStyle w:val="11"/>
        <w:shd w:val="clear" w:color="auto" w:fill="auto"/>
        <w:tabs>
          <w:tab w:val="left" w:leader="underscore" w:pos="1730"/>
          <w:tab w:val="left" w:pos="7322"/>
          <w:tab w:val="left" w:leader="underscore" w:pos="9050"/>
        </w:tabs>
        <w:spacing w:after="0" w:line="240" w:lineRule="auto"/>
        <w:ind w:firstLine="0"/>
        <w:rPr>
          <w:b/>
          <w:bCs/>
        </w:rPr>
      </w:pPr>
      <w:r w:rsidRPr="005354B8">
        <w:rPr>
          <w:b/>
          <w:bCs/>
        </w:rPr>
        <w:t>Про визнання таким, що втратило чинність, рішення виконавчого комітету Гірської сільської ради від 07.07.2026 № 138 «Про встановлення тарифів на послугу з управління побутовими відходами»</w:t>
      </w:r>
    </w:p>
    <w:p w14:paraId="126DB896" w14:textId="77777777" w:rsidR="005354B8" w:rsidRPr="006A3982" w:rsidRDefault="005354B8" w:rsidP="006A3982">
      <w:pPr>
        <w:pStyle w:val="11"/>
        <w:shd w:val="clear" w:color="auto" w:fill="auto"/>
        <w:tabs>
          <w:tab w:val="left" w:leader="underscore" w:pos="1730"/>
          <w:tab w:val="left" w:pos="7322"/>
          <w:tab w:val="left" w:leader="underscore" w:pos="9050"/>
        </w:tabs>
        <w:spacing w:after="0"/>
        <w:ind w:firstLine="0"/>
        <w:jc w:val="both"/>
        <w:rPr>
          <w:b/>
          <w:bCs/>
        </w:rPr>
      </w:pPr>
    </w:p>
    <w:p w14:paraId="39FC38F1" w14:textId="49515F67" w:rsidR="004F2D38" w:rsidRDefault="004E720E" w:rsidP="006A3982">
      <w:pPr>
        <w:pStyle w:val="11"/>
        <w:shd w:val="clear" w:color="auto" w:fill="auto"/>
        <w:spacing w:after="0" w:line="240" w:lineRule="auto"/>
        <w:ind w:firstLine="600"/>
        <w:jc w:val="both"/>
      </w:pPr>
      <w:r w:rsidRPr="004E720E">
        <w:t>Розглянувши звернення Комунального підприємства «Горянин»</w:t>
      </w:r>
      <w:r>
        <w:t xml:space="preserve"> Гірської сільської ради від 30.07.2026</w:t>
      </w:r>
      <w:r w:rsidRPr="004E720E">
        <w:t xml:space="preserve"> № </w:t>
      </w:r>
      <w:r>
        <w:t>240</w:t>
      </w:r>
      <w:r w:rsidRPr="004E720E">
        <w:t xml:space="preserve"> про відкликання розрахунків тарифів на послугу з управління побутовими відходами, поданих для їх встановлення, у зв'язку з необхідністю їх доопрацювання, уточнення окремих складових та приведення у відповідність до вимог законодавства України, умов договору про надання послуг з управління побутовими відходами та фактичної організації надання послуг, керуючись статтями 28, 40, 52, 59 Закону України «Про місцеве самоврядування в Україні», Законом України «Про житлово-комунальні послуги», Законом України «Про управління відходами</w:t>
      </w:r>
      <w:r w:rsidR="00844654">
        <w:t>»</w:t>
      </w:r>
      <w:r w:rsidR="002B66CC">
        <w:t>, Постановою Кабінету Міністрів України від 26.09.2023 р. № 1031 «</w:t>
      </w:r>
      <w:r w:rsidR="002B66CC">
        <w:rPr>
          <w:color w:val="333333"/>
        </w:rPr>
        <w:t xml:space="preserve">Про затвердження Порядку </w:t>
      </w:r>
      <w:r w:rsidR="002B66CC">
        <w:t>формування середньозваженого тарифу на послугу з управління побутовими відходами, а також тарифів на збирання, перевезення, відновлення та видалення побутових відходів», наказом Міністерства регіонального розвитку, житлово- комунального господарства та будівництва України від 12.09.2018 №239 «Про затвердження Порядку розгляду органами місцевого самоврядування розрахунків тарифів на теплову енергію, її виробництво, транспортування та постачання, а також розрахунків тарифів на комунальні послуги, поданих для їх встановлення», Виконавчий комітет Гірської сільської ради:</w:t>
      </w:r>
    </w:p>
    <w:p w14:paraId="7B27F00C" w14:textId="77777777" w:rsidR="006A3982" w:rsidRDefault="006A3982" w:rsidP="006A3982">
      <w:pPr>
        <w:pStyle w:val="11"/>
        <w:shd w:val="clear" w:color="auto" w:fill="auto"/>
        <w:spacing w:after="0" w:line="240" w:lineRule="auto"/>
        <w:ind w:firstLine="600"/>
        <w:jc w:val="both"/>
      </w:pPr>
    </w:p>
    <w:p w14:paraId="1C21505E" w14:textId="77777777" w:rsidR="004F2D38" w:rsidRDefault="002B66CC" w:rsidP="006A3982">
      <w:pPr>
        <w:pStyle w:val="13"/>
        <w:keepNext/>
        <w:keepLines/>
        <w:shd w:val="clear" w:color="auto" w:fill="auto"/>
        <w:spacing w:after="0"/>
        <w:jc w:val="left"/>
      </w:pPr>
      <w:bookmarkStart w:id="4" w:name="bookmark4"/>
      <w:bookmarkStart w:id="5" w:name="bookmark5"/>
      <w:r>
        <w:t>ВИРІШИВ:</w:t>
      </w:r>
      <w:bookmarkEnd w:id="4"/>
      <w:bookmarkEnd w:id="5"/>
    </w:p>
    <w:p w14:paraId="3BDDF386" w14:textId="77777777" w:rsidR="003954B8" w:rsidRDefault="003954B8" w:rsidP="006A3982">
      <w:pPr>
        <w:pStyle w:val="13"/>
        <w:keepNext/>
        <w:keepLines/>
        <w:shd w:val="clear" w:color="auto" w:fill="auto"/>
        <w:spacing w:after="0"/>
        <w:jc w:val="left"/>
      </w:pPr>
    </w:p>
    <w:p w14:paraId="25AE5D23" w14:textId="17DBA199" w:rsidR="006A3982" w:rsidRDefault="006A3982" w:rsidP="006A3982">
      <w:pPr>
        <w:pStyle w:val="11"/>
        <w:shd w:val="clear" w:color="auto" w:fill="auto"/>
        <w:tabs>
          <w:tab w:val="left" w:pos="1440"/>
        </w:tabs>
        <w:spacing w:after="0" w:line="240" w:lineRule="auto"/>
        <w:ind w:firstLine="567"/>
        <w:jc w:val="both"/>
      </w:pPr>
      <w:r>
        <w:t xml:space="preserve">1. </w:t>
      </w:r>
      <w:r w:rsidR="004A37DA" w:rsidRPr="004A37DA">
        <w:t>Визнати таким, що втратило чинність, рішення виконавчого комітету Гірської сільської ради від 07 липня 2026 року № 138 «Про встановлення тарифів на послугу з управління побутовими відходами»</w:t>
      </w:r>
      <w:r w:rsidR="002B66CC">
        <w:t>.</w:t>
      </w:r>
    </w:p>
    <w:p w14:paraId="5BDBF166" w14:textId="64EBEDBA" w:rsidR="00791B92" w:rsidRDefault="006A3982" w:rsidP="00791B92">
      <w:pPr>
        <w:pStyle w:val="11"/>
        <w:shd w:val="clear" w:color="auto" w:fill="auto"/>
        <w:tabs>
          <w:tab w:val="left" w:pos="1440"/>
        </w:tabs>
        <w:spacing w:after="0" w:line="240" w:lineRule="auto"/>
        <w:ind w:firstLine="567"/>
        <w:jc w:val="both"/>
      </w:pPr>
      <w:r>
        <w:t xml:space="preserve">2. </w:t>
      </w:r>
      <w:r w:rsidR="004A37DA" w:rsidRPr="004A37DA">
        <w:rPr>
          <w:lang w:eastAsia="ru-RU"/>
        </w:rPr>
        <w:t>Комунальному підприємству «Горянин» Гірської сільської ради після завершення доопрацювання розрахунків тарифів подати їх на розгляд виконавчого комітету в порядку, встановленому законодавством</w:t>
      </w:r>
      <w:r w:rsidR="002B66CC" w:rsidRPr="00F01681">
        <w:t>.</w:t>
      </w:r>
    </w:p>
    <w:p w14:paraId="392F8023" w14:textId="77777777" w:rsidR="00C2735B" w:rsidRDefault="00A820CF" w:rsidP="00C2735B">
      <w:pPr>
        <w:pStyle w:val="11"/>
        <w:shd w:val="clear" w:color="auto" w:fill="auto"/>
        <w:tabs>
          <w:tab w:val="left" w:pos="1440"/>
        </w:tabs>
        <w:spacing w:after="0" w:line="240" w:lineRule="auto"/>
        <w:ind w:firstLine="567"/>
        <w:jc w:val="both"/>
      </w:pPr>
      <w:r>
        <w:t xml:space="preserve">3. </w:t>
      </w:r>
      <w:r w:rsidR="00C2735B" w:rsidRPr="00C2735B">
        <w:t xml:space="preserve">Встановити, що до прийняття виконавчим комітетом Гірської сільської ради рішення про встановлення нових тарифів на послугу з управління побутовими відходами Комунальне підприємство «Горянин» Гірської сільської ради застосовує тарифи, встановлені рішенням виконавчого комітету Гірської </w:t>
      </w:r>
      <w:r w:rsidR="00C2735B" w:rsidRPr="00C2735B">
        <w:lastRenderedPageBreak/>
        <w:t xml:space="preserve">сільської ради від 13 травня 2024 року № 87 «Про встановлення тарифів на збирання та перевезення побутових відходів» </w:t>
      </w:r>
    </w:p>
    <w:p w14:paraId="75F7549B" w14:textId="64C01D43" w:rsidR="004F2D38" w:rsidRDefault="00A820CF" w:rsidP="00C2735B">
      <w:pPr>
        <w:pStyle w:val="11"/>
        <w:shd w:val="clear" w:color="auto" w:fill="auto"/>
        <w:tabs>
          <w:tab w:val="left" w:pos="1440"/>
        </w:tabs>
        <w:spacing w:after="0" w:line="240" w:lineRule="auto"/>
        <w:ind w:firstLine="567"/>
        <w:jc w:val="both"/>
        <w:rPr>
          <w:lang w:eastAsia="ru-RU" w:bidi="ru-RU"/>
        </w:rPr>
      </w:pPr>
      <w:r>
        <w:rPr>
          <w:lang w:eastAsia="ru-RU" w:bidi="ru-RU"/>
        </w:rPr>
        <w:t>4</w:t>
      </w:r>
      <w:r w:rsidR="00791B92">
        <w:rPr>
          <w:lang w:eastAsia="ru-RU" w:bidi="ru-RU"/>
        </w:rPr>
        <w:t xml:space="preserve">. </w:t>
      </w:r>
      <w:r w:rsidR="002B66CC" w:rsidRPr="00F01681">
        <w:rPr>
          <w:lang w:eastAsia="ru-RU" w:bidi="ru-RU"/>
        </w:rPr>
        <w:t xml:space="preserve">Контроль за виконанням даного </w:t>
      </w:r>
      <w:r w:rsidR="002B66CC" w:rsidRPr="00F01681">
        <w:t xml:space="preserve">рішення </w:t>
      </w:r>
      <w:r w:rsidR="002B66CC" w:rsidRPr="00F01681">
        <w:rPr>
          <w:lang w:eastAsia="ru-RU" w:bidi="ru-RU"/>
        </w:rPr>
        <w:t xml:space="preserve">покласти на </w:t>
      </w:r>
      <w:r w:rsidR="002B66CC" w:rsidRPr="00F01681">
        <w:t xml:space="preserve">постійну комісію </w:t>
      </w:r>
      <w:r w:rsidR="002B66CC" w:rsidRPr="00F01681">
        <w:rPr>
          <w:lang w:eastAsia="ru-RU" w:bidi="ru-RU"/>
        </w:rPr>
        <w:t xml:space="preserve">з питань </w:t>
      </w:r>
      <w:r w:rsidR="002B66CC" w:rsidRPr="00F01681">
        <w:t xml:space="preserve">комунальної власності, житлової політики </w:t>
      </w:r>
      <w:r w:rsidR="002B66CC" w:rsidRPr="00F01681">
        <w:rPr>
          <w:lang w:eastAsia="ru-RU" w:bidi="ru-RU"/>
        </w:rPr>
        <w:t>комунального господарства, транспорту, енергозбереження та благоустрою.</w:t>
      </w:r>
    </w:p>
    <w:p w14:paraId="0BA3A95B" w14:textId="77777777" w:rsidR="00791B92" w:rsidRPr="00F01681" w:rsidRDefault="00791B92" w:rsidP="00791B92">
      <w:pPr>
        <w:pStyle w:val="11"/>
        <w:shd w:val="clear" w:color="auto" w:fill="auto"/>
        <w:spacing w:after="0" w:line="271" w:lineRule="auto"/>
        <w:ind w:firstLine="567"/>
        <w:jc w:val="both"/>
      </w:pPr>
    </w:p>
    <w:p w14:paraId="0F200EA4" w14:textId="77777777" w:rsidR="00461288" w:rsidRDefault="00461288" w:rsidP="00791B92">
      <w:pPr>
        <w:pStyle w:val="11"/>
        <w:shd w:val="clear" w:color="auto" w:fill="auto"/>
        <w:spacing w:after="0" w:line="240" w:lineRule="auto"/>
        <w:ind w:firstLine="0"/>
        <w:jc w:val="both"/>
        <w:rPr>
          <w:b/>
          <w:bCs/>
        </w:rPr>
      </w:pPr>
    </w:p>
    <w:p w14:paraId="2C75BDB0" w14:textId="318B0784" w:rsidR="004F2D38" w:rsidRDefault="003954B8" w:rsidP="00791B92">
      <w:pPr>
        <w:pStyle w:val="11"/>
        <w:shd w:val="clear" w:color="auto" w:fill="auto"/>
        <w:spacing w:after="0" w:line="240" w:lineRule="auto"/>
        <w:ind w:firstLine="0"/>
        <w:jc w:val="both"/>
      </w:pPr>
      <w:r>
        <w:rPr>
          <w:b/>
          <w:bCs/>
        </w:rPr>
        <w:t>В.о. с</w:t>
      </w:r>
      <w:r w:rsidR="002B66CC">
        <w:rPr>
          <w:b/>
          <w:bCs/>
        </w:rPr>
        <w:t>ільськ</w:t>
      </w:r>
      <w:r>
        <w:rPr>
          <w:b/>
          <w:bCs/>
        </w:rPr>
        <w:t>ого</w:t>
      </w:r>
      <w:r w:rsidR="002B66CC">
        <w:rPr>
          <w:b/>
          <w:bCs/>
        </w:rPr>
        <w:t xml:space="preserve"> </w:t>
      </w:r>
      <w:r w:rsidR="002B66CC" w:rsidRPr="002B66CC">
        <w:rPr>
          <w:b/>
          <w:bCs/>
          <w:lang w:eastAsia="ru-RU" w:bidi="ru-RU"/>
        </w:rPr>
        <w:t>голов</w:t>
      </w:r>
      <w:r>
        <w:rPr>
          <w:b/>
          <w:bCs/>
          <w:lang w:eastAsia="ru-RU" w:bidi="ru-RU"/>
        </w:rPr>
        <w:t>и</w:t>
      </w:r>
      <w:r w:rsidR="002B66CC" w:rsidRPr="002B66CC">
        <w:rPr>
          <w:b/>
          <w:bCs/>
          <w:lang w:eastAsia="ru-RU" w:bidi="ru-RU"/>
        </w:rPr>
        <w:t xml:space="preserve"> </w:t>
      </w:r>
      <w:r w:rsidR="005542AB">
        <w:rPr>
          <w:b/>
          <w:bCs/>
          <w:lang w:eastAsia="ru-RU" w:bidi="ru-RU"/>
        </w:rPr>
        <w:tab/>
      </w:r>
      <w:r w:rsidR="005542AB">
        <w:rPr>
          <w:b/>
          <w:bCs/>
          <w:lang w:eastAsia="ru-RU" w:bidi="ru-RU"/>
        </w:rPr>
        <w:tab/>
      </w:r>
      <w:r w:rsidR="005542AB">
        <w:rPr>
          <w:b/>
          <w:bCs/>
          <w:lang w:eastAsia="ru-RU" w:bidi="ru-RU"/>
        </w:rPr>
        <w:tab/>
      </w:r>
      <w:r w:rsidR="005542AB">
        <w:rPr>
          <w:b/>
          <w:bCs/>
          <w:lang w:eastAsia="ru-RU" w:bidi="ru-RU"/>
        </w:rPr>
        <w:tab/>
      </w:r>
      <w:r w:rsidR="005542AB">
        <w:rPr>
          <w:b/>
          <w:bCs/>
          <w:lang w:eastAsia="ru-RU" w:bidi="ru-RU"/>
        </w:rPr>
        <w:tab/>
      </w:r>
      <w:r w:rsidR="00791B92">
        <w:rPr>
          <w:b/>
          <w:bCs/>
          <w:lang w:eastAsia="ru-RU" w:bidi="ru-RU"/>
        </w:rPr>
        <w:t xml:space="preserve">   </w:t>
      </w:r>
      <w:r>
        <w:rPr>
          <w:b/>
          <w:bCs/>
          <w:lang w:eastAsia="ru-RU" w:bidi="ru-RU"/>
        </w:rPr>
        <w:t>Людмила ШЕРШЕНЬ</w:t>
      </w:r>
    </w:p>
    <w:sectPr w:rsidR="004F2D38" w:rsidSect="003954B8">
      <w:pgSz w:w="11900" w:h="16840"/>
      <w:pgMar w:top="238" w:right="567" w:bottom="1134" w:left="1701" w:header="51" w:footer="6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959241" w14:textId="77777777" w:rsidR="005C3F79" w:rsidRDefault="005C3F79">
      <w:r>
        <w:separator/>
      </w:r>
    </w:p>
  </w:endnote>
  <w:endnote w:type="continuationSeparator" w:id="0">
    <w:p w14:paraId="7FC24519" w14:textId="77777777" w:rsidR="005C3F79" w:rsidRDefault="005C3F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10BF9D" w14:textId="77777777" w:rsidR="005C3F79" w:rsidRDefault="005C3F79"/>
  </w:footnote>
  <w:footnote w:type="continuationSeparator" w:id="0">
    <w:p w14:paraId="3FC2638B" w14:textId="77777777" w:rsidR="005C3F79" w:rsidRDefault="005C3F7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6B7510"/>
    <w:multiLevelType w:val="multilevel"/>
    <w:tmpl w:val="78E4203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6750397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2D38"/>
    <w:rsid w:val="00021E89"/>
    <w:rsid w:val="0009111C"/>
    <w:rsid w:val="000E02EF"/>
    <w:rsid w:val="000F0103"/>
    <w:rsid w:val="00193A2D"/>
    <w:rsid w:val="002B66CC"/>
    <w:rsid w:val="00345FBB"/>
    <w:rsid w:val="003954B8"/>
    <w:rsid w:val="00461288"/>
    <w:rsid w:val="004A37DA"/>
    <w:rsid w:val="004E720E"/>
    <w:rsid w:val="004F2D38"/>
    <w:rsid w:val="005354B8"/>
    <w:rsid w:val="005542AB"/>
    <w:rsid w:val="005C3F79"/>
    <w:rsid w:val="005E38FA"/>
    <w:rsid w:val="006A3982"/>
    <w:rsid w:val="006A4326"/>
    <w:rsid w:val="006C4013"/>
    <w:rsid w:val="006F2C04"/>
    <w:rsid w:val="00720C2F"/>
    <w:rsid w:val="00791B92"/>
    <w:rsid w:val="007D6F8F"/>
    <w:rsid w:val="00844654"/>
    <w:rsid w:val="008C0535"/>
    <w:rsid w:val="008D1B99"/>
    <w:rsid w:val="009A0AE6"/>
    <w:rsid w:val="009B33E5"/>
    <w:rsid w:val="009F7077"/>
    <w:rsid w:val="00A820CF"/>
    <w:rsid w:val="00AF2082"/>
    <w:rsid w:val="00BD7E50"/>
    <w:rsid w:val="00C2735B"/>
    <w:rsid w:val="00C93CC4"/>
    <w:rsid w:val="00CB2A43"/>
    <w:rsid w:val="00CC48ED"/>
    <w:rsid w:val="00CD2E71"/>
    <w:rsid w:val="00DC2FFC"/>
    <w:rsid w:val="00DF1132"/>
    <w:rsid w:val="00F01681"/>
    <w:rsid w:val="00F20222"/>
    <w:rsid w:val="00FE4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82E316"/>
  <w15:docId w15:val="{4CFCB590-1D86-4D6E-BE19-9C65A71AA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uk-UA" w:eastAsia="uk-UA" w:bidi="uk-U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Pr>
      <w:color w:val="000000"/>
    </w:rPr>
  </w:style>
  <w:style w:type="paragraph" w:styleId="1">
    <w:name w:val="heading 1"/>
    <w:basedOn w:val="a"/>
    <w:link w:val="10"/>
    <w:uiPriority w:val="1"/>
    <w:qFormat/>
    <w:rsid w:val="002B66CC"/>
    <w:pPr>
      <w:autoSpaceDE w:val="0"/>
      <w:autoSpaceDN w:val="0"/>
      <w:ind w:left="1486"/>
      <w:outlineLvl w:val="0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2">
    <w:name w:val="Заголовок №1_"/>
    <w:basedOn w:val="a0"/>
    <w:link w:val="1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paragraph" w:customStyle="1" w:styleId="11">
    <w:name w:val="Основной текст1"/>
    <w:basedOn w:val="a"/>
    <w:link w:val="a3"/>
    <w:pPr>
      <w:shd w:val="clear" w:color="auto" w:fill="FFFFFF"/>
      <w:spacing w:after="360" w:line="269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3">
    <w:name w:val="Заголовок №1"/>
    <w:basedOn w:val="a"/>
    <w:link w:val="12"/>
    <w:pPr>
      <w:shd w:val="clear" w:color="auto" w:fill="FFFFFF"/>
      <w:spacing w:after="360" w:line="269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5">
    <w:name w:val="Другое"/>
    <w:basedOn w:val="a"/>
    <w:link w:val="a4"/>
    <w:pPr>
      <w:shd w:val="clear" w:color="auto" w:fill="FFFFFF"/>
    </w:pPr>
    <w:rPr>
      <w:rFonts w:ascii="Times New Roman" w:eastAsia="Times New Roman" w:hAnsi="Times New Roman" w:cs="Times New Roman"/>
      <w:sz w:val="14"/>
      <w:szCs w:val="14"/>
    </w:rPr>
  </w:style>
  <w:style w:type="character" w:customStyle="1" w:styleId="10">
    <w:name w:val="Заголовок 1 Знак"/>
    <w:basedOn w:val="a0"/>
    <w:link w:val="1"/>
    <w:uiPriority w:val="1"/>
    <w:rsid w:val="002B66CC"/>
    <w:rPr>
      <w:rFonts w:ascii="Times New Roman" w:eastAsia="Times New Roman" w:hAnsi="Times New Roman" w:cs="Times New Roman"/>
      <w:b/>
      <w:bCs/>
      <w:sz w:val="28"/>
      <w:szCs w:val="28"/>
      <w:lang w:eastAsia="en-US" w:bidi="ar-SA"/>
    </w:rPr>
  </w:style>
  <w:style w:type="paragraph" w:styleId="a6">
    <w:name w:val="Body Text"/>
    <w:basedOn w:val="a"/>
    <w:link w:val="a7"/>
    <w:uiPriority w:val="1"/>
    <w:qFormat/>
    <w:rsid w:val="002B66CC"/>
    <w:pPr>
      <w:autoSpaceDE w:val="0"/>
      <w:autoSpaceDN w:val="0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character" w:customStyle="1" w:styleId="a7">
    <w:name w:val="Основной текст Знак"/>
    <w:basedOn w:val="a0"/>
    <w:link w:val="a6"/>
    <w:uiPriority w:val="1"/>
    <w:rsid w:val="002B66CC"/>
    <w:rPr>
      <w:rFonts w:ascii="Times New Roman" w:eastAsia="Times New Roman" w:hAnsi="Times New Roman" w:cs="Times New Roman"/>
      <w:sz w:val="28"/>
      <w:szCs w:val="28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1707</Words>
  <Characters>974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</dc:creator>
  <cp:keywords/>
  <cp:lastModifiedBy>Людмила Шершень</cp:lastModifiedBy>
  <cp:revision>2</cp:revision>
  <cp:lastPrinted>2026-07-31T06:49:00Z</cp:lastPrinted>
  <dcterms:created xsi:type="dcterms:W3CDTF">2026-07-31T07:11:00Z</dcterms:created>
  <dcterms:modified xsi:type="dcterms:W3CDTF">2026-07-31T07:11:00Z</dcterms:modified>
</cp:coreProperties>
</file>