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категорія замовника – орган 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самоврядування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CC15B4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117848" w:rsidRPr="00D83DA0" w:rsidRDefault="005D3354" w:rsidP="004B68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озеленення територій та утримання зелених насаджень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8FC" w:rsidRP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ДК 021:2015 </w:t>
      </w:r>
      <w:r w:rsidRPr="005D3354">
        <w:rPr>
          <w:rFonts w:ascii="Times New Roman" w:eastAsia="Times New Roman" w:hAnsi="Times New Roman" w:cs="Times New Roman"/>
          <w:sz w:val="28"/>
          <w:szCs w:val="28"/>
          <w:lang w:eastAsia="ru-RU"/>
        </w:rPr>
        <w:t>77310000-6 Послуги з озеленення територій та утримання зелених насаджень</w:t>
      </w:r>
      <w:r w:rsidR="004B68FC" w:rsidRP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7848" w:rsidRPr="00CD0248" w:rsidRDefault="00117848" w:rsidP="00CD0248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C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="00F27E04" w:rsidRPr="00F27E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UA-2025-09-10-006885-a</w:t>
      </w:r>
      <w:bookmarkEnd w:id="0"/>
    </w:p>
    <w:p w:rsidR="00117848" w:rsidRPr="00281096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D83DA0" w:rsidRDefault="00117848" w:rsidP="00E13C2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 w:rsidR="003F2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потреб замовника </w:t>
      </w:r>
      <w:r w:rsidR="006923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2025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</w:t>
      </w:r>
      <w:r w:rsidR="006923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були сформовані </w:t>
      </w:r>
      <w:r w:rsidR="00D87E48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розрахунково на основі даних про кількість, площ</w:t>
      </w:r>
      <w:r w:rsidR="005D3354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у</w:t>
      </w:r>
      <w:r w:rsidR="00D87E48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територій, кратність надання послуги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на підставі </w:t>
      </w:r>
      <w:r w:rsidR="003F20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досвіду </w:t>
      </w:r>
      <w:r w:rsidR="006923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отримання аналогічних послуг протягом </w:t>
      </w:r>
      <w:r w:rsidR="00EC4C9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попередніх років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117848" w:rsidRPr="00D83DA0" w:rsidRDefault="00130791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оголошення закупівлі бюджетні призначення 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КПКВК 1516030 «Організація благоустрою населених пунктів»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зазначені послуги 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 рішенням Гірської сільської ради «Про бюджет Гірської сільської ради на 2025 рік»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становлять </w:t>
      </w:r>
      <w:r w:rsidR="00CD0248">
        <w:rPr>
          <w:rFonts w:ascii="Times New Roman" w:eastAsia="Times New Roman" w:hAnsi="Times New Roman" w:cs="Times New Roman"/>
          <w:sz w:val="28"/>
          <w:szCs w:val="28"/>
          <w:lang w:eastAsia="ru-RU"/>
        </w:rPr>
        <w:t>740 000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17848" w:rsidRDefault="003F205A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вартість предмета закупівлі розрахован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калькуляційних розрахунків на основі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 (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склад, 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територій, кратність надання послуги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попередніх років 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 </w:t>
      </w:r>
      <w:r w:rsidR="00CD0248">
        <w:rPr>
          <w:rFonts w:ascii="Times New Roman" w:eastAsia="Times New Roman" w:hAnsi="Times New Roman" w:cs="Times New Roman"/>
          <w:sz w:val="28"/>
          <w:szCs w:val="28"/>
          <w:lang w:eastAsia="ru-RU"/>
        </w:rPr>
        <w:t>740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 з ПДВ.</w:t>
      </w:r>
    </w:p>
    <w:p w:rsidR="0069235A" w:rsidRPr="003F205A" w:rsidRDefault="006923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7E4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Уповноважена особа  </w:t>
      </w:r>
      <w:r w:rsidRPr="00D87E48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="003E67BD">
        <w:rPr>
          <w:rFonts w:ascii="Times New Roman" w:eastAsia="Times New Roman" w:hAnsi="Times New Roman"/>
          <w:b/>
          <w:bCs/>
          <w:sz w:val="28"/>
          <w:szCs w:val="28"/>
        </w:rPr>
        <w:t>МАНІТА Дарія</w:t>
      </w:r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117848"/>
    <w:rsid w:val="00130791"/>
    <w:rsid w:val="0028657F"/>
    <w:rsid w:val="003D03D4"/>
    <w:rsid w:val="003E67BD"/>
    <w:rsid w:val="003F205A"/>
    <w:rsid w:val="00465E93"/>
    <w:rsid w:val="004B68FC"/>
    <w:rsid w:val="004F67DA"/>
    <w:rsid w:val="005446F6"/>
    <w:rsid w:val="005961FF"/>
    <w:rsid w:val="005A00E5"/>
    <w:rsid w:val="005D3354"/>
    <w:rsid w:val="00645CB8"/>
    <w:rsid w:val="00666495"/>
    <w:rsid w:val="0069235A"/>
    <w:rsid w:val="007E2C2C"/>
    <w:rsid w:val="00986D85"/>
    <w:rsid w:val="00A123FA"/>
    <w:rsid w:val="00A503C3"/>
    <w:rsid w:val="00BC454F"/>
    <w:rsid w:val="00C40435"/>
    <w:rsid w:val="00CD0248"/>
    <w:rsid w:val="00D87E48"/>
    <w:rsid w:val="00E13C2E"/>
    <w:rsid w:val="00E93A35"/>
    <w:rsid w:val="00EC4C92"/>
    <w:rsid w:val="00F27E04"/>
    <w:rsid w:val="00FB1959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2025-09-10T10:32:00Z</dcterms:created>
  <dcterms:modified xsi:type="dcterms:W3CDTF">2025-09-10T10:32:00Z</dcterms:modified>
</cp:coreProperties>
</file>