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1B" w:rsidRPr="00D83DA0" w:rsidRDefault="001D031B" w:rsidP="001D0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D031B" w:rsidRPr="00D83DA0" w:rsidRDefault="001D031B" w:rsidP="001D0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031B" w:rsidRPr="00D83DA0" w:rsidRDefault="001D031B" w:rsidP="001D0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D031B" w:rsidRPr="00D83DA0" w:rsidRDefault="001D031B" w:rsidP="001D031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31B" w:rsidRPr="00D83DA0" w:rsidRDefault="001D031B" w:rsidP="001D031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D031B" w:rsidRPr="00D83DA0" w:rsidRDefault="001D031B" w:rsidP="001D03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31B" w:rsidRPr="00D83DA0" w:rsidRDefault="001D031B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31B" w:rsidRPr="00D83DA0" w:rsidRDefault="001D031B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31B" w:rsidRPr="00D83DA0" w:rsidRDefault="001D031B" w:rsidP="001D031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D031B" w:rsidRPr="0094519C" w:rsidRDefault="001D031B" w:rsidP="001D031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234C58" w:rsidRDefault="00234C58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74" w:rsidRDefault="001D031B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19C" w:rsidRPr="0094519C">
        <w:rPr>
          <w:rFonts w:ascii="Times New Roman" w:eastAsia="Times New Roman" w:hAnsi="Times New Roman" w:cs="Times New Roman"/>
          <w:sz w:val="28"/>
          <w:szCs w:val="28"/>
          <w:lang w:eastAsia="ru-RU"/>
        </w:rPr>
        <w:t>44110000-4 – Конструкційні матеріали</w:t>
      </w:r>
    </w:p>
    <w:p w:rsidR="001D031B" w:rsidRPr="00D83DA0" w:rsidRDefault="00CD0174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«Будівельні матеріали» </w:t>
      </w:r>
      <w:r w:rsidR="001D031B"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(ДК 021:2015 </w:t>
      </w:r>
      <w:r w:rsidR="0094519C" w:rsidRPr="0094519C">
        <w:rPr>
          <w:rFonts w:ascii="Times New Roman" w:eastAsia="Times New Roman" w:hAnsi="Times New Roman" w:cs="Times New Roman"/>
          <w:sz w:val="28"/>
          <w:szCs w:val="28"/>
          <w:lang w:eastAsia="ru-RU"/>
        </w:rPr>
        <w:t>44110000-4 – Конструкційні матеріали</w:t>
      </w:r>
      <w:r w:rsidR="001D031B"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031B" w:rsidRPr="00281096" w:rsidRDefault="001D031B" w:rsidP="00433A1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433A1C" w:rsidRPr="00433A1C">
        <w:rPr>
          <w:rFonts w:ascii="Times New Roman" w:eastAsia="Calibri" w:hAnsi="Times New Roman" w:cs="Times New Roman"/>
          <w:sz w:val="28"/>
          <w:szCs w:val="28"/>
        </w:rPr>
        <w:t>UA-2023-02-28-006212-a</w:t>
      </w:r>
      <w:bookmarkEnd w:id="0"/>
    </w:p>
    <w:p w:rsidR="001D031B" w:rsidRPr="00281096" w:rsidRDefault="001D031B" w:rsidP="001D031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D031B" w:rsidRPr="00234C58" w:rsidRDefault="001D031B" w:rsidP="001D03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 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законодавства.</w:t>
      </w:r>
      <w:r w:rsidRPr="00234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031B" w:rsidRPr="00234C58" w:rsidRDefault="001D031B" w:rsidP="001D03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4C58">
        <w:rPr>
          <w:rFonts w:ascii="Times New Roman" w:hAnsi="Times New Roman" w:cs="Times New Roman"/>
          <w:sz w:val="28"/>
          <w:szCs w:val="28"/>
          <w:lang w:eastAsia="uk-UA"/>
        </w:rPr>
        <w:t xml:space="preserve">Технічною специфікацією визначено придбання: </w:t>
      </w:r>
    </w:p>
    <w:p w:rsidR="0094519C" w:rsidRPr="00234C58" w:rsidRDefault="0094519C" w:rsidP="001D03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36"/>
        <w:gridCol w:w="851"/>
        <w:gridCol w:w="1134"/>
      </w:tblGrid>
      <w:tr w:rsidR="001D031B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B" w:rsidRPr="00234C58" w:rsidRDefault="001D031B" w:rsidP="00C9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4C5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B" w:rsidRPr="00234C58" w:rsidRDefault="001D031B" w:rsidP="00C9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4C5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B" w:rsidRPr="00234C58" w:rsidRDefault="001D031B" w:rsidP="00C9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4C5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B" w:rsidRPr="00234C58" w:rsidRDefault="001D031B" w:rsidP="00C9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4C5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 xml:space="preserve">Сітка </w:t>
            </w:r>
            <w:proofErr w:type="spellStart"/>
            <w:r w:rsidRPr="00234C58">
              <w:rPr>
                <w:rFonts w:ascii="Times New Roman" w:hAnsi="Times New Roman" w:cs="Times New Roman"/>
              </w:rPr>
              <w:t>армуюча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58">
              <w:rPr>
                <w:rFonts w:ascii="Times New Roman" w:hAnsi="Times New Roman" w:cs="Times New Roman"/>
              </w:rPr>
              <w:t>Вр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1 д.3мм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99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Сітка композитна 50*50*3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82,5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Плівка гідроізоляційна 150мкр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82,5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Щебінь із природного каменю для будівельних робіт, фракція 10-20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370,14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Щебінь із природного каменю для будівельних робіт, фракція 5-20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135,46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Щебінь із природного каменю для будівельних робіт, фракція 40-70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376,49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867,28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proofErr w:type="spellStart"/>
            <w:r w:rsidRPr="00234C58">
              <w:rPr>
                <w:rFonts w:ascii="Times New Roman" w:hAnsi="Times New Roman" w:cs="Times New Roman"/>
              </w:rPr>
              <w:t>Гранвідсів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0-5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154,65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proofErr w:type="spellStart"/>
            <w:r w:rsidRPr="00234C58">
              <w:rPr>
                <w:rFonts w:ascii="Times New Roman" w:hAnsi="Times New Roman" w:cs="Times New Roman"/>
              </w:rPr>
              <w:t>Гранвідсів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2-5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107,43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proofErr w:type="spellStart"/>
            <w:r w:rsidRPr="00234C58">
              <w:rPr>
                <w:rFonts w:ascii="Times New Roman" w:hAnsi="Times New Roman" w:cs="Times New Roman"/>
              </w:rPr>
              <w:t>Каменi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58">
              <w:rPr>
                <w:rFonts w:ascii="Times New Roman" w:hAnsi="Times New Roman" w:cs="Times New Roman"/>
              </w:rPr>
              <w:t>бортовi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100х30х15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528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proofErr w:type="spellStart"/>
            <w:r w:rsidRPr="00234C58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коричневий 100х20х8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639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Бордюр гумовий 500/210/50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78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Суміші бетонні готові важкі, клас бетону В15 [М200] В15 П4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59,55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Суміші бетонні готові важкі, клас бетону В22,5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7,65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 xml:space="preserve">Плити </w:t>
            </w:r>
            <w:proofErr w:type="spellStart"/>
            <w:r w:rsidRPr="00234C58">
              <w:rPr>
                <w:rFonts w:ascii="Times New Roman" w:hAnsi="Times New Roman" w:cs="Times New Roman"/>
              </w:rPr>
              <w:t>бетоннi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58">
              <w:rPr>
                <w:rFonts w:ascii="Times New Roman" w:hAnsi="Times New Roman" w:cs="Times New Roman"/>
              </w:rPr>
              <w:t>тротуарнi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58">
              <w:rPr>
                <w:rFonts w:ascii="Times New Roman" w:hAnsi="Times New Roman" w:cs="Times New Roman"/>
              </w:rPr>
              <w:t>фiгурнi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з кольоровим пігментом, товщина 40 мм - коричнева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385,94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 xml:space="preserve">Плити </w:t>
            </w:r>
            <w:proofErr w:type="spellStart"/>
            <w:r w:rsidRPr="00234C58">
              <w:rPr>
                <w:rFonts w:ascii="Times New Roman" w:hAnsi="Times New Roman" w:cs="Times New Roman"/>
              </w:rPr>
              <w:t>бетоннi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C58">
              <w:rPr>
                <w:rFonts w:ascii="Times New Roman" w:hAnsi="Times New Roman" w:cs="Times New Roman"/>
              </w:rPr>
              <w:t>тротуарнi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2-Т 70мм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1257,45</w:t>
            </w:r>
          </w:p>
        </w:tc>
      </w:tr>
      <w:tr w:rsidR="0094519C" w:rsidRPr="00234C58" w:rsidTr="00234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9C" w:rsidRPr="00234C58" w:rsidRDefault="0094519C" w:rsidP="0094519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proofErr w:type="spellStart"/>
            <w:r w:rsidRPr="00234C58">
              <w:rPr>
                <w:rFonts w:ascii="Times New Roman" w:hAnsi="Times New Roman" w:cs="Times New Roman"/>
              </w:rPr>
              <w:t>Геотекстиль</w:t>
            </w:r>
            <w:proofErr w:type="spellEnd"/>
            <w:r w:rsidRPr="00234C58">
              <w:rPr>
                <w:rFonts w:ascii="Times New Roman" w:hAnsi="Times New Roman" w:cs="Times New Roman"/>
              </w:rPr>
              <w:t xml:space="preserve"> 150мкр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9C" w:rsidRPr="00234C58" w:rsidRDefault="0094519C" w:rsidP="0094519C">
            <w:pPr>
              <w:rPr>
                <w:rFonts w:ascii="Times New Roman" w:hAnsi="Times New Roman" w:cs="Times New Roman"/>
              </w:rPr>
            </w:pPr>
            <w:r w:rsidRPr="00234C58">
              <w:rPr>
                <w:rFonts w:ascii="Times New Roman" w:hAnsi="Times New Roman" w:cs="Times New Roman"/>
              </w:rPr>
              <w:t>1828,5</w:t>
            </w:r>
          </w:p>
        </w:tc>
      </w:tr>
    </w:tbl>
    <w:p w:rsidR="001D031B" w:rsidRPr="00234C58" w:rsidRDefault="001D031B" w:rsidP="001D03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p w:rsidR="001D031B" w:rsidRPr="00234C58" w:rsidRDefault="001D031B" w:rsidP="001D031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D031B" w:rsidRPr="00234C58" w:rsidRDefault="001D031B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94519C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«44110000-4 – Конструкційні матеріали (будівельні матеріали для організації благоустрою території ДНЗ «Берізка» за </w:t>
      </w:r>
      <w:proofErr w:type="spellStart"/>
      <w:r w:rsidR="0094519C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94519C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Тургенєва, 5 Бориспільського району Київської області) (ДК 021:2015 44110000-4 – Конструкційні матеріали)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Гірської сільської ради Бориспільського району Київської області на 202</w:t>
      </w:r>
      <w:r w:rsidR="00234C58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(спеціальний фонд) за КПКВК </w:t>
      </w:r>
      <w:r w:rsidR="008C5C9F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34C58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Будівельні матеріали потрібні для </w:t>
      </w:r>
      <w:r w:rsidR="0060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r w:rsidR="00234C58"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території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ДНЗ «Берізка»</w:t>
      </w:r>
      <w:r w:rsidR="00C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Гора, вул. Тургенєва 5, бориспільського району, Київської області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наявна потреба </w:t>
      </w:r>
      <w:r w:rsidR="0060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облаштуванні території та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застаріле обладнання для повноцінної роботи  закладу.</w:t>
      </w:r>
    </w:p>
    <w:p w:rsidR="001D031B" w:rsidRPr="00234C58" w:rsidRDefault="001D031B" w:rsidP="001D03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31B" w:rsidRPr="00234C58" w:rsidRDefault="001D031B" w:rsidP="001D031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D031B" w:rsidRPr="00D83DA0" w:rsidRDefault="001D031B" w:rsidP="001D031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комерційних пропозицій та становить </w:t>
      </w:r>
      <w:r w:rsid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3 570 000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1D031B" w:rsidRPr="0045619C" w:rsidRDefault="001D031B" w:rsidP="001D031B">
      <w:pPr>
        <w:rPr>
          <w:lang w:val="ru-RU"/>
        </w:rPr>
      </w:pPr>
    </w:p>
    <w:p w:rsidR="00325F76" w:rsidRPr="001D031B" w:rsidRDefault="00CF3627">
      <w:pPr>
        <w:rPr>
          <w:lang w:val="ru-RU"/>
        </w:rPr>
      </w:pPr>
    </w:p>
    <w:sectPr w:rsidR="00325F76" w:rsidRPr="001D0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BF3"/>
    <w:multiLevelType w:val="hybridMultilevel"/>
    <w:tmpl w:val="A068499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1B"/>
    <w:rsid w:val="001D031B"/>
    <w:rsid w:val="00234C58"/>
    <w:rsid w:val="0028657F"/>
    <w:rsid w:val="002A5547"/>
    <w:rsid w:val="00433A1C"/>
    <w:rsid w:val="00606C95"/>
    <w:rsid w:val="008C5C9F"/>
    <w:rsid w:val="0094519C"/>
    <w:rsid w:val="00986D85"/>
    <w:rsid w:val="00BC454F"/>
    <w:rsid w:val="00CD0174"/>
    <w:rsid w:val="00CF3627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C75C-C9FC-47CE-9558-A385096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2023-02-28T12:45:00Z</dcterms:created>
  <dcterms:modified xsi:type="dcterms:W3CDTF">2023-02-28T12:45:00Z</dcterms:modified>
</cp:coreProperties>
</file>