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FF" w:rsidRPr="00D83DA0" w:rsidRDefault="003770FF" w:rsidP="00377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3770FF" w:rsidRPr="00D83DA0" w:rsidRDefault="003770FF" w:rsidP="00377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770FF" w:rsidRDefault="003770FF" w:rsidP="003770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770FF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FF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FF" w:rsidRPr="00D83DA0" w:rsidRDefault="003770FF" w:rsidP="003770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770FF" w:rsidRPr="006D58B7" w:rsidRDefault="003770FF" w:rsidP="003770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гуманітарного розвитку виконавчого комітету Гірської сільської ради Бориспільського району Київської області;</w:t>
      </w:r>
    </w:p>
    <w:p w:rsidR="003770FF" w:rsidRPr="006D58B7" w:rsidRDefault="003770FF" w:rsidP="003770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0FF" w:rsidRPr="006D58B7" w:rsidRDefault="003770FF" w:rsidP="003770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Pr="006D5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0FF" w:rsidRDefault="003770FF" w:rsidP="003770F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Pr="006D58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0FF" w:rsidRPr="006D58B7" w:rsidRDefault="003770FF" w:rsidP="003770F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FF" w:rsidRPr="00B75E7E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Pr="003770FF">
        <w:rPr>
          <w:rFonts w:ascii="Times New Roman" w:hAnsi="Times New Roman"/>
          <w:spacing w:val="-3"/>
          <w:sz w:val="28"/>
          <w:szCs w:val="28"/>
        </w:rPr>
        <w:t>Поточний ремонт укриття в підвальному приміщенні Ревненського опорного закладу загальної середньої освіти І-ІІІ ступенів Гірської сільської ради Бориспільського району Київської області, за адресою: 08342, Київська обл., Бориспільський р-н, с. Ревне, вул. Шкільна, буд.24</w:t>
      </w:r>
      <w:r w:rsidRPr="003770FF">
        <w:rPr>
          <w:rStyle w:val="a3"/>
          <w:rFonts w:ascii="Times New Roman" w:hAnsi="Times New Roman"/>
          <w:sz w:val="28"/>
          <w:szCs w:val="28"/>
        </w:rPr>
        <w:t xml:space="preserve"> (ДК 021:2015:45450000-6: Інші завершальні будівельні роботи)</w:t>
      </w:r>
    </w:p>
    <w:p w:rsidR="003770FF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FF" w:rsidRPr="006B5BC1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Pr="005503F3">
        <w:rPr>
          <w:rFonts w:ascii="Times New Roman" w:hAnsi="Times New Roman" w:cs="Times New Roman"/>
          <w:sz w:val="28"/>
          <w:szCs w:val="28"/>
          <w:shd w:val="clear" w:color="auto" w:fill="FFFFFF"/>
        </w:rPr>
        <w:t>UA-2022-07-</w:t>
      </w:r>
      <w:r w:rsidR="005503F3" w:rsidRPr="005503F3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5503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03F3" w:rsidRPr="005503F3">
        <w:rPr>
          <w:rFonts w:ascii="Times New Roman" w:hAnsi="Times New Roman" w:cs="Times New Roman"/>
          <w:sz w:val="28"/>
          <w:szCs w:val="28"/>
          <w:shd w:val="clear" w:color="auto" w:fill="FFFFFF"/>
        </w:rPr>
        <w:t>008318</w:t>
      </w:r>
      <w:r w:rsidRPr="005503F3">
        <w:rPr>
          <w:rFonts w:ascii="Times New Roman" w:hAnsi="Times New Roman" w:cs="Times New Roman"/>
          <w:sz w:val="28"/>
          <w:szCs w:val="28"/>
          <w:shd w:val="clear" w:color="auto" w:fill="FFFFFF"/>
        </w:rPr>
        <w:t>-a</w:t>
      </w:r>
      <w:r w:rsidRPr="005503F3">
        <w:rPr>
          <w:rFonts w:ascii="Times New Roman" w:hAnsi="Times New Roman" w:cs="Times New Roman"/>
          <w:sz w:val="28"/>
          <w:szCs w:val="28"/>
        </w:rPr>
        <w:t>.</w:t>
      </w:r>
    </w:p>
    <w:p w:rsidR="003770FF" w:rsidRPr="00BB502B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FF" w:rsidRDefault="003770FF" w:rsidP="003770FF">
      <w:pPr>
        <w:jc w:val="both"/>
        <w:rPr>
          <w:b/>
          <w:color w:val="000000"/>
          <w:sz w:val="24"/>
          <w:szCs w:val="24"/>
          <w:u w:val="single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 розробленого кошторису,</w:t>
      </w:r>
      <w:r w:rsidR="00F0390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дефектного акту,</w:t>
      </w:r>
      <w:r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який погоджений в установленому порядку е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</w:t>
      </w:r>
      <w:r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спертним звітом </w:t>
      </w:r>
      <w:r w:rsidRPr="003770FF">
        <w:rPr>
          <w:rFonts w:ascii="Times New Roman" w:hAnsi="Times New Roman" w:cs="Times New Roman"/>
          <w:sz w:val="28"/>
          <w:szCs w:val="28"/>
        </w:rPr>
        <w:t>ТОВ "П</w:t>
      </w:r>
      <w:r w:rsidR="00C06AA6">
        <w:rPr>
          <w:rFonts w:ascii="Times New Roman" w:hAnsi="Times New Roman" w:cs="Times New Roman"/>
          <w:sz w:val="28"/>
          <w:szCs w:val="28"/>
        </w:rPr>
        <w:t>ЕРША БУДІВЕЛЬНА ЕКСПЕРТИЗА</w:t>
      </w:r>
      <w:r w:rsidRPr="003770FF">
        <w:rPr>
          <w:rFonts w:ascii="Times New Roman" w:hAnsi="Times New Roman" w:cs="Times New Roman"/>
          <w:sz w:val="28"/>
          <w:szCs w:val="28"/>
        </w:rPr>
        <w:t xml:space="preserve">" від 19.07.2022р. </w:t>
      </w:r>
      <w:r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Pr="003770FF">
        <w:rPr>
          <w:rFonts w:ascii="Times New Roman" w:hAnsi="Times New Roman" w:cs="Times New Roman"/>
          <w:color w:val="000000"/>
          <w:sz w:val="28"/>
          <w:szCs w:val="28"/>
          <w:u w:val="single"/>
        </w:rPr>
        <w:t>№220714-01/В</w:t>
      </w:r>
    </w:p>
    <w:p w:rsidR="003770FF" w:rsidRPr="006931FE" w:rsidRDefault="003770FF" w:rsidP="0037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</w:p>
    <w:p w:rsidR="003770FF" w:rsidRPr="007B0243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9B1058" w:rsidRPr="003770FF">
        <w:rPr>
          <w:rFonts w:ascii="Times New Roman" w:hAnsi="Times New Roman"/>
          <w:spacing w:val="-3"/>
          <w:sz w:val="28"/>
          <w:szCs w:val="28"/>
        </w:rPr>
        <w:t>Поточний ремонт укриття в підвальному приміщенні Ревненського опорного закладу загальної середньої освіти І-ІІІ ступенів Гірської сільської ради Бориспільського району Київської області, за адресою: 08342, Київська обл., Бориспільський р-н, с. Ревне, вул. Шкільна, буд.24</w:t>
      </w:r>
      <w:r w:rsidR="009B1058" w:rsidRPr="003770FF">
        <w:rPr>
          <w:rStyle w:val="a3"/>
          <w:rFonts w:ascii="Times New Roman" w:hAnsi="Times New Roman"/>
          <w:sz w:val="28"/>
          <w:szCs w:val="28"/>
        </w:rPr>
        <w:t xml:space="preserve"> (ДК 021:2015:45450000-6: Інші завершальні будівельні роботи)</w:t>
      </w:r>
      <w:r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9B1058">
        <w:rPr>
          <w:rFonts w:ascii="Times New Roman" w:hAnsi="Times New Roman" w:cs="Times New Roman"/>
          <w:sz w:val="28"/>
          <w:szCs w:val="28"/>
        </w:rPr>
        <w:t>4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3770FF" w:rsidRPr="00154F4E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FF" w:rsidRPr="00F879D3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C06AA6">
        <w:rPr>
          <w:rFonts w:ascii="Times New Roman" w:hAnsi="Times New Roman" w:cs="Times New Roman"/>
          <w:sz w:val="28"/>
          <w:szCs w:val="28"/>
        </w:rPr>
        <w:t xml:space="preserve">розрахована відповідно до кошторису та становить </w:t>
      </w:r>
      <w:r w:rsidR="00C06AA6">
        <w:rPr>
          <w:rFonts w:ascii="Times New Roman" w:hAnsi="Times New Roman"/>
          <w:sz w:val="28"/>
          <w:szCs w:val="28"/>
          <w:lang w:eastAsia="uk-UA"/>
        </w:rPr>
        <w:t>1</w:t>
      </w:r>
      <w:r w:rsidR="006B5BC1">
        <w:rPr>
          <w:rFonts w:ascii="Times New Roman" w:hAnsi="Times New Roman"/>
          <w:sz w:val="28"/>
          <w:szCs w:val="28"/>
          <w:lang w:eastAsia="uk-UA"/>
        </w:rPr>
        <w:t> </w:t>
      </w:r>
      <w:r w:rsidR="00C06AA6">
        <w:rPr>
          <w:rFonts w:ascii="Times New Roman" w:hAnsi="Times New Roman"/>
          <w:sz w:val="28"/>
          <w:szCs w:val="28"/>
          <w:lang w:eastAsia="uk-UA"/>
        </w:rPr>
        <w:t>1</w:t>
      </w:r>
      <w:r w:rsidR="006B5BC1">
        <w:rPr>
          <w:rFonts w:ascii="Times New Roman" w:hAnsi="Times New Roman"/>
          <w:sz w:val="28"/>
          <w:szCs w:val="28"/>
          <w:lang w:val="ru-RU" w:eastAsia="uk-UA"/>
        </w:rPr>
        <w:t>15 090,80</w:t>
      </w:r>
      <w:r w:rsidR="00C06AA6" w:rsidRPr="00B75E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06AA6" w:rsidRPr="00B75E7E">
        <w:rPr>
          <w:rFonts w:ascii="Times New Roman" w:hAnsi="Times New Roman" w:cs="Times New Roman"/>
          <w:sz w:val="28"/>
          <w:szCs w:val="28"/>
        </w:rPr>
        <w:t>грн. з ПДВ</w:t>
      </w:r>
      <w:r w:rsidR="00C06AA6">
        <w:rPr>
          <w:rFonts w:ascii="Times New Roman" w:hAnsi="Times New Roman" w:cs="Times New Roman"/>
          <w:sz w:val="28"/>
          <w:szCs w:val="28"/>
        </w:rPr>
        <w:t>, що відповідає</w:t>
      </w:r>
      <w:r w:rsidR="008A0639">
        <w:rPr>
          <w:rFonts w:ascii="Times New Roman" w:hAnsi="Times New Roman" w:cs="Times New Roman"/>
          <w:sz w:val="28"/>
          <w:szCs w:val="28"/>
        </w:rPr>
        <w:t xml:space="preserve"> </w:t>
      </w:r>
      <w:r w:rsidR="008A0639"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</w:t>
      </w:r>
      <w:r w:rsidR="008A063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</w:t>
      </w:r>
      <w:r w:rsidR="008A0639"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спертн</w:t>
      </w:r>
      <w:r w:rsidR="008A063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ому </w:t>
      </w:r>
      <w:r w:rsidR="008A0639"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звіт</w:t>
      </w:r>
      <w:r w:rsidR="008A063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у</w:t>
      </w:r>
      <w:r w:rsidR="008A0639"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8A0639" w:rsidRPr="003770FF">
        <w:rPr>
          <w:rFonts w:ascii="Times New Roman" w:hAnsi="Times New Roman" w:cs="Times New Roman"/>
          <w:sz w:val="28"/>
          <w:szCs w:val="28"/>
        </w:rPr>
        <w:t>ТОВ "П</w:t>
      </w:r>
      <w:r w:rsidR="008A0639">
        <w:rPr>
          <w:rFonts w:ascii="Times New Roman" w:hAnsi="Times New Roman" w:cs="Times New Roman"/>
          <w:sz w:val="28"/>
          <w:szCs w:val="28"/>
        </w:rPr>
        <w:t>ЕРША БУДІВЕЛЬНА ЕКСПЕРТИЗА</w:t>
      </w:r>
      <w:r w:rsidR="008A0639" w:rsidRPr="003770FF">
        <w:rPr>
          <w:rFonts w:ascii="Times New Roman" w:hAnsi="Times New Roman" w:cs="Times New Roman"/>
          <w:sz w:val="28"/>
          <w:szCs w:val="28"/>
        </w:rPr>
        <w:t xml:space="preserve">" від 19.07.2022р. </w:t>
      </w:r>
      <w:r w:rsidR="008A0639" w:rsidRPr="003770F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8A0639" w:rsidRPr="003770FF">
        <w:rPr>
          <w:rFonts w:ascii="Times New Roman" w:hAnsi="Times New Roman" w:cs="Times New Roman"/>
          <w:color w:val="000000"/>
          <w:sz w:val="28"/>
          <w:szCs w:val="28"/>
          <w:u w:val="single"/>
        </w:rPr>
        <w:t>№220714-01/В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3770FF" w:rsidRDefault="003770FF" w:rsidP="0037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FF" w:rsidRPr="00F879D3" w:rsidRDefault="003770FF" w:rsidP="003770FF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85619E">
        <w:rPr>
          <w:rFonts w:ascii="Times New Roman" w:hAnsi="Times New Roman"/>
          <w:sz w:val="28"/>
          <w:szCs w:val="28"/>
          <w:lang w:eastAsia="uk-UA"/>
        </w:rPr>
        <w:t>1</w:t>
      </w:r>
      <w:r w:rsidR="006B5BC1">
        <w:rPr>
          <w:rFonts w:ascii="Times New Roman" w:hAnsi="Times New Roman"/>
          <w:sz w:val="28"/>
          <w:szCs w:val="28"/>
          <w:lang w:eastAsia="uk-UA"/>
        </w:rPr>
        <w:t> </w:t>
      </w:r>
      <w:r w:rsidR="006B5BC1">
        <w:rPr>
          <w:rFonts w:ascii="Times New Roman" w:hAnsi="Times New Roman"/>
          <w:sz w:val="28"/>
          <w:szCs w:val="28"/>
          <w:lang w:val="ru-RU" w:eastAsia="uk-UA"/>
        </w:rPr>
        <w:t>115 090,80</w:t>
      </w:r>
      <w:r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B75E7E">
        <w:rPr>
          <w:rFonts w:ascii="Times New Roman" w:hAnsi="Times New Roman" w:cs="Times New Roman"/>
          <w:sz w:val="28"/>
          <w:szCs w:val="28"/>
        </w:rPr>
        <w:t>грн. з ПДВ.</w:t>
      </w:r>
    </w:p>
    <w:p w:rsidR="00325F76" w:rsidRPr="00E1766B" w:rsidRDefault="006B5BC1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6B"/>
    <w:rsid w:val="0000715B"/>
    <w:rsid w:val="00071EC2"/>
    <w:rsid w:val="00281096"/>
    <w:rsid w:val="003770FF"/>
    <w:rsid w:val="003D07F0"/>
    <w:rsid w:val="004406DA"/>
    <w:rsid w:val="005503F3"/>
    <w:rsid w:val="00667673"/>
    <w:rsid w:val="006B5BC1"/>
    <w:rsid w:val="00731C9C"/>
    <w:rsid w:val="0085619E"/>
    <w:rsid w:val="00887C5E"/>
    <w:rsid w:val="008A0639"/>
    <w:rsid w:val="00907DAB"/>
    <w:rsid w:val="009352DF"/>
    <w:rsid w:val="00986D85"/>
    <w:rsid w:val="009B1058"/>
    <w:rsid w:val="00A62097"/>
    <w:rsid w:val="00AE407C"/>
    <w:rsid w:val="00AF7706"/>
    <w:rsid w:val="00BC454F"/>
    <w:rsid w:val="00C06AA6"/>
    <w:rsid w:val="00C72E51"/>
    <w:rsid w:val="00E0530B"/>
    <w:rsid w:val="00E1766B"/>
    <w:rsid w:val="00E229FD"/>
    <w:rsid w:val="00ED2292"/>
    <w:rsid w:val="00F0390A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locked/>
    <w:rsid w:val="003770F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locked/>
    <w:rsid w:val="003770F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2022-07-20T14:46:00Z</dcterms:created>
  <dcterms:modified xsi:type="dcterms:W3CDTF">2022-07-22T05:54:00Z</dcterms:modified>
</cp:coreProperties>
</file>