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6B" w:rsidRPr="00D83DA0" w:rsidRDefault="00E1766B" w:rsidP="00E1766B">
      <w:pPr>
        <w:spacing w:after="0" w:line="240" w:lineRule="auto"/>
        <w:jc w:val="center"/>
        <w:rPr>
          <w:rFonts w:ascii="Times New Roman" w:eastAsia="Calibri" w:hAnsi="Times New Roman" w:cs="Times New Roman"/>
          <w:b/>
          <w:sz w:val="28"/>
          <w:szCs w:val="28"/>
          <w:lang w:val="ru-RU"/>
        </w:rPr>
      </w:pPr>
      <w:r w:rsidRPr="00D83DA0">
        <w:rPr>
          <w:rFonts w:ascii="Times New Roman" w:eastAsia="Calibri" w:hAnsi="Times New Roman" w:cs="Times New Roman"/>
          <w:b/>
          <w:sz w:val="28"/>
          <w:szCs w:val="28"/>
        </w:rPr>
        <w:t xml:space="preserve">Обґрунтування </w:t>
      </w:r>
    </w:p>
    <w:p w:rsidR="00E1766B" w:rsidRPr="00D83DA0" w:rsidRDefault="00E1766B" w:rsidP="00E1766B">
      <w:pPr>
        <w:spacing w:after="0" w:line="240" w:lineRule="auto"/>
        <w:jc w:val="center"/>
        <w:rPr>
          <w:rFonts w:ascii="Times New Roman" w:eastAsia="Calibri" w:hAnsi="Times New Roman" w:cs="Times New Roman"/>
          <w:b/>
          <w:sz w:val="28"/>
          <w:szCs w:val="28"/>
        </w:rPr>
      </w:pPr>
      <w:r w:rsidRPr="00D83DA0">
        <w:rPr>
          <w:rFonts w:ascii="Times New Roman" w:eastAsia="Calibri" w:hAnsi="Times New Roman" w:cs="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rsidR="00E1766B" w:rsidRPr="00D83DA0" w:rsidRDefault="00E1766B" w:rsidP="00E1766B">
      <w:pPr>
        <w:spacing w:after="0" w:line="240" w:lineRule="auto"/>
        <w:jc w:val="center"/>
        <w:rPr>
          <w:rFonts w:ascii="Times New Roman" w:eastAsia="Calibri" w:hAnsi="Times New Roman" w:cs="Times New Roman"/>
          <w:sz w:val="24"/>
          <w:szCs w:val="24"/>
        </w:rPr>
      </w:pPr>
      <w:r w:rsidRPr="00D83DA0">
        <w:rPr>
          <w:rFonts w:ascii="Times New Roman" w:eastAsia="Calibri" w:hAnsi="Times New Roman" w:cs="Times New Roman"/>
          <w:sz w:val="24"/>
          <w:szCs w:val="24"/>
        </w:rPr>
        <w:t>(відповідно до пункту 4</w:t>
      </w:r>
      <w:r w:rsidRPr="00D83DA0">
        <w:rPr>
          <w:rFonts w:ascii="Times New Roman" w:eastAsia="Calibri" w:hAnsi="Times New Roman" w:cs="Times New Roman"/>
          <w:sz w:val="24"/>
          <w:szCs w:val="24"/>
          <w:vertAlign w:val="superscript"/>
        </w:rPr>
        <w:t>1</w:t>
      </w:r>
      <w:r w:rsidRPr="00D83DA0">
        <w:rPr>
          <w:rFonts w:ascii="Times New Roman" w:eastAsia="Calibri" w:hAnsi="Times New Roman" w:cs="Times New Roman"/>
          <w:sz w:val="24"/>
          <w:szCs w:val="24"/>
        </w:rPr>
        <w:t xml:space="preserve"> постанови Кабінету Міністрів України від 11.10.2016 № 710 </w:t>
      </w:r>
      <w:r w:rsidRPr="00D83DA0">
        <w:rPr>
          <w:rFonts w:ascii="Times New Roman" w:eastAsia="Calibri" w:hAnsi="Times New Roman" w:cs="Times New Roman"/>
          <w:sz w:val="24"/>
          <w:szCs w:val="24"/>
        </w:rPr>
        <w:br/>
        <w:t>«Про ефективне використання державних коштів» (зі змінами))</w:t>
      </w:r>
    </w:p>
    <w:p w:rsidR="00E1766B" w:rsidRPr="00D83DA0" w:rsidRDefault="00E1766B" w:rsidP="00E1766B">
      <w:pPr>
        <w:spacing w:after="120" w:line="240" w:lineRule="auto"/>
        <w:contextualSpacing/>
        <w:jc w:val="center"/>
        <w:rPr>
          <w:rFonts w:ascii="Times New Roman" w:eastAsia="Calibri" w:hAnsi="Times New Roman" w:cs="Times New Roman"/>
          <w:sz w:val="28"/>
          <w:szCs w:val="28"/>
        </w:rPr>
      </w:pPr>
    </w:p>
    <w:p w:rsidR="00E1766B" w:rsidRPr="00D83DA0" w:rsidRDefault="00E1766B" w:rsidP="00E1766B">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b/>
          <w:sz w:val="28"/>
          <w:szCs w:val="28"/>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1766B" w:rsidRPr="00D83DA0" w:rsidRDefault="00E1766B" w:rsidP="00E1766B">
      <w:pPr>
        <w:tabs>
          <w:tab w:val="left" w:pos="851"/>
        </w:tabs>
        <w:spacing w:after="0" w:line="240" w:lineRule="auto"/>
        <w:ind w:firstLine="709"/>
        <w:jc w:val="both"/>
        <w:rPr>
          <w:rFonts w:ascii="Times New Roman" w:eastAsia="Times New Roman" w:hAnsi="Times New Roman" w:cs="Times New Roman"/>
          <w:sz w:val="28"/>
          <w:szCs w:val="28"/>
          <w:lang w:val="ru-RU" w:eastAsia="ru-RU"/>
        </w:rPr>
      </w:pPr>
      <w:r w:rsidRPr="00CC15B4">
        <w:rPr>
          <w:rFonts w:ascii="Times New Roman" w:eastAsia="Times New Roman" w:hAnsi="Times New Roman" w:cs="Times New Roman"/>
          <w:sz w:val="28"/>
          <w:szCs w:val="28"/>
          <w:lang w:eastAsia="ru-RU"/>
        </w:rPr>
        <w:t>Управління житлово-комунального господарства та капітального будівництва виконавчого комітету Гірської сільської ради Бориспільського району Київської області</w:t>
      </w:r>
      <w:r w:rsidRPr="00D83DA0">
        <w:rPr>
          <w:rFonts w:ascii="Times New Roman" w:eastAsia="Times New Roman" w:hAnsi="Times New Roman" w:cs="Times New Roman"/>
          <w:sz w:val="28"/>
          <w:szCs w:val="28"/>
          <w:lang w:eastAsia="ru-RU"/>
        </w:rPr>
        <w:t>;</w:t>
      </w:r>
    </w:p>
    <w:p w:rsidR="00E1766B" w:rsidRPr="00D83DA0" w:rsidRDefault="00E1766B" w:rsidP="00E1766B">
      <w:pPr>
        <w:tabs>
          <w:tab w:val="left" w:pos="851"/>
        </w:tabs>
        <w:spacing w:after="0" w:line="240" w:lineRule="auto"/>
        <w:jc w:val="both"/>
        <w:rPr>
          <w:rFonts w:ascii="Times New Roman" w:eastAsia="Times New Roman" w:hAnsi="Times New Roman" w:cs="Times New Roman"/>
          <w:sz w:val="28"/>
          <w:szCs w:val="28"/>
          <w:lang w:val="ru-RU" w:eastAsia="ru-RU"/>
        </w:rPr>
      </w:pPr>
      <w:r w:rsidRPr="00D83DA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ул. Центральна, будинок 5, Бориспільський р-н, Київська обл., 08324</w:t>
      </w:r>
      <w:r w:rsidRPr="00D83DA0">
        <w:rPr>
          <w:rFonts w:ascii="Times New Roman" w:eastAsia="Times New Roman" w:hAnsi="Times New Roman" w:cs="Times New Roman"/>
          <w:sz w:val="28"/>
          <w:szCs w:val="28"/>
          <w:lang w:eastAsia="ru-RU"/>
        </w:rPr>
        <w:t>;</w:t>
      </w:r>
    </w:p>
    <w:p w:rsidR="00E1766B" w:rsidRPr="00D83DA0" w:rsidRDefault="00E1766B" w:rsidP="00E1766B">
      <w:pPr>
        <w:tabs>
          <w:tab w:val="left" w:pos="851"/>
        </w:tabs>
        <w:spacing w:after="0" w:line="240" w:lineRule="auto"/>
        <w:jc w:val="both"/>
        <w:rPr>
          <w:rFonts w:ascii="Times New Roman" w:eastAsia="Times New Roman" w:hAnsi="Times New Roman" w:cs="Times New Roman"/>
          <w:sz w:val="28"/>
          <w:szCs w:val="28"/>
          <w:lang w:val="ru-RU" w:eastAsia="ru-RU"/>
        </w:rPr>
      </w:pPr>
      <w:r w:rsidRPr="00D83DA0">
        <w:rPr>
          <w:rFonts w:ascii="Times New Roman" w:eastAsia="Times New Roman" w:hAnsi="Times New Roman" w:cs="Times New Roman"/>
          <w:sz w:val="28"/>
          <w:szCs w:val="28"/>
          <w:lang w:eastAsia="ru-RU"/>
        </w:rPr>
        <w:t xml:space="preserve">код за ЄДРПОУ – </w:t>
      </w:r>
      <w:r>
        <w:rPr>
          <w:rFonts w:ascii="Times New Roman" w:eastAsia="Times New Roman" w:hAnsi="Times New Roman" w:cs="Times New Roman"/>
          <w:sz w:val="28"/>
          <w:szCs w:val="28"/>
          <w:lang w:eastAsia="ru-RU"/>
        </w:rPr>
        <w:t>4404449</w:t>
      </w:r>
      <w:r w:rsidRPr="00D83DA0">
        <w:rPr>
          <w:rFonts w:ascii="Times New Roman" w:eastAsia="Times New Roman" w:hAnsi="Times New Roman" w:cs="Times New Roman"/>
          <w:sz w:val="28"/>
          <w:szCs w:val="28"/>
          <w:lang w:eastAsia="ru-RU"/>
        </w:rPr>
        <w:t>;</w:t>
      </w:r>
    </w:p>
    <w:p w:rsidR="00E1766B" w:rsidRPr="00D83DA0" w:rsidRDefault="00E1766B" w:rsidP="00E1766B">
      <w:pPr>
        <w:tabs>
          <w:tab w:val="left" w:pos="851"/>
        </w:tabs>
        <w:spacing w:after="120" w:line="240" w:lineRule="auto"/>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sz w:val="28"/>
          <w:szCs w:val="28"/>
          <w:lang w:eastAsia="ru-RU"/>
        </w:rPr>
        <w:t>категорія замовника – орган державної влади.</w:t>
      </w:r>
    </w:p>
    <w:p w:rsidR="00E1766B" w:rsidRPr="00CC15B4" w:rsidRDefault="00E1766B" w:rsidP="00E1766B">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b/>
          <w:sz w:val="28"/>
          <w:szCs w:val="28"/>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E1766B" w:rsidRPr="00D83DA0" w:rsidRDefault="00E1766B" w:rsidP="00E1766B">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C3C62" w:rsidRPr="00AC3C62">
        <w:rPr>
          <w:rFonts w:ascii="Times New Roman" w:eastAsia="Times New Roman" w:hAnsi="Times New Roman" w:cs="Times New Roman"/>
          <w:sz w:val="28"/>
          <w:szCs w:val="28"/>
          <w:lang w:eastAsia="ru-RU"/>
        </w:rPr>
        <w:t xml:space="preserve">45220000-5 — Інженерні та будівельні роботи </w:t>
      </w:r>
      <w:r w:rsidR="001749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0289F" w:rsidRPr="0090289F">
        <w:rPr>
          <w:rFonts w:ascii="Times New Roman" w:eastAsia="Times New Roman" w:hAnsi="Times New Roman" w:cs="Times New Roman"/>
          <w:sz w:val="28"/>
          <w:szCs w:val="28"/>
          <w:lang w:eastAsia="ru-RU"/>
        </w:rPr>
        <w:t>«Нове будівництво комплексної автоматизованої системи безпеки, відеоспостереження т</w:t>
      </w:r>
      <w:r w:rsidR="0090289F">
        <w:rPr>
          <w:rFonts w:ascii="Times New Roman" w:eastAsia="Times New Roman" w:hAnsi="Times New Roman" w:cs="Times New Roman"/>
          <w:sz w:val="28"/>
          <w:szCs w:val="28"/>
          <w:lang w:eastAsia="ru-RU"/>
        </w:rPr>
        <w:t>а аналітики «Безпечна громада» н</w:t>
      </w:r>
      <w:r w:rsidR="0090289F" w:rsidRPr="0090289F">
        <w:rPr>
          <w:rFonts w:ascii="Times New Roman" w:eastAsia="Times New Roman" w:hAnsi="Times New Roman" w:cs="Times New Roman"/>
          <w:sz w:val="28"/>
          <w:szCs w:val="28"/>
          <w:lang w:eastAsia="ru-RU"/>
        </w:rPr>
        <w:t>а території Гірської сільської ради, Бориспільського району</w:t>
      </w:r>
      <w:r w:rsidR="005943E1">
        <w:rPr>
          <w:rFonts w:ascii="Times New Roman" w:eastAsia="Times New Roman" w:hAnsi="Times New Roman" w:cs="Times New Roman"/>
          <w:sz w:val="28"/>
          <w:szCs w:val="28"/>
          <w:lang w:eastAsia="ru-RU"/>
        </w:rPr>
        <w:t xml:space="preserve"> (коригування)</w:t>
      </w:r>
      <w:r w:rsidR="0090289F" w:rsidRPr="0090289F">
        <w:rPr>
          <w:rFonts w:ascii="Times New Roman" w:eastAsia="Times New Roman" w:hAnsi="Times New Roman" w:cs="Times New Roman"/>
          <w:sz w:val="28"/>
          <w:szCs w:val="28"/>
          <w:lang w:eastAsia="ru-RU"/>
        </w:rPr>
        <w:t xml:space="preserve">» </w:t>
      </w:r>
      <w:r w:rsidR="00EE3854" w:rsidRPr="00EE3854">
        <w:rPr>
          <w:rFonts w:ascii="Times New Roman" w:eastAsia="Times New Roman" w:hAnsi="Times New Roman" w:cs="Times New Roman"/>
          <w:sz w:val="28"/>
          <w:szCs w:val="28"/>
          <w:lang w:eastAsia="ru-RU"/>
        </w:rPr>
        <w:t xml:space="preserve"> (ДК 021:2015 </w:t>
      </w:r>
      <w:r w:rsidR="00AC3C62" w:rsidRPr="00AC3C62">
        <w:rPr>
          <w:rFonts w:ascii="Times New Roman" w:eastAsia="Times New Roman" w:hAnsi="Times New Roman" w:cs="Times New Roman"/>
          <w:sz w:val="28"/>
          <w:szCs w:val="28"/>
          <w:lang w:eastAsia="ru-RU"/>
        </w:rPr>
        <w:t>45220000-5 — Інженерні та будівельні роботи</w:t>
      </w:r>
      <w:r w:rsidR="00EE3854" w:rsidRPr="00AC3C62">
        <w:rPr>
          <w:rFonts w:ascii="Times New Roman" w:eastAsia="Times New Roman" w:hAnsi="Times New Roman" w:cs="Times New Roman"/>
          <w:sz w:val="28"/>
          <w:szCs w:val="28"/>
          <w:lang w:eastAsia="ru-RU"/>
        </w:rPr>
        <w:t>)</w:t>
      </w:r>
    </w:p>
    <w:p w:rsidR="00281096" w:rsidRPr="00281096" w:rsidRDefault="00E1766B" w:rsidP="005943E1">
      <w:pPr>
        <w:numPr>
          <w:ilvl w:val="0"/>
          <w:numId w:val="1"/>
        </w:numPr>
        <w:tabs>
          <w:tab w:val="left" w:pos="851"/>
        </w:tabs>
        <w:spacing w:before="120" w:after="0" w:line="240" w:lineRule="auto"/>
        <w:jc w:val="both"/>
        <w:rPr>
          <w:rFonts w:ascii="Times New Roman" w:eastAsia="Calibri" w:hAnsi="Times New Roman" w:cs="Times New Roman"/>
          <w:sz w:val="28"/>
          <w:szCs w:val="28"/>
        </w:rPr>
      </w:pPr>
      <w:r w:rsidRPr="00281096">
        <w:rPr>
          <w:rFonts w:ascii="Times New Roman" w:eastAsia="Times New Roman" w:hAnsi="Times New Roman" w:cs="Times New Roman"/>
          <w:b/>
          <w:sz w:val="28"/>
          <w:szCs w:val="28"/>
          <w:lang w:eastAsia="ru-RU"/>
        </w:rPr>
        <w:t>Ідентифікатор закупівлі:</w:t>
      </w:r>
      <w:r w:rsidRPr="00281096">
        <w:rPr>
          <w:rFonts w:ascii="Times New Roman" w:eastAsia="Calibri" w:hAnsi="Times New Roman" w:cs="Times New Roman"/>
          <w:sz w:val="28"/>
          <w:szCs w:val="28"/>
        </w:rPr>
        <w:t xml:space="preserve"> </w:t>
      </w:r>
      <w:r w:rsidR="005943E1" w:rsidRPr="005943E1">
        <w:rPr>
          <w:rFonts w:ascii="Times New Roman" w:eastAsia="Times New Roman" w:hAnsi="Times New Roman" w:cs="Times New Roman"/>
          <w:sz w:val="28"/>
          <w:szCs w:val="28"/>
          <w:lang w:eastAsia="ru-RU"/>
        </w:rPr>
        <w:t>UA-2022-06-06-005467-a</w:t>
      </w:r>
    </w:p>
    <w:p w:rsidR="00E1766B" w:rsidRPr="00281096" w:rsidRDefault="00E1766B" w:rsidP="00281096">
      <w:pPr>
        <w:numPr>
          <w:ilvl w:val="0"/>
          <w:numId w:val="1"/>
        </w:numPr>
        <w:tabs>
          <w:tab w:val="left" w:pos="851"/>
        </w:tabs>
        <w:spacing w:before="120" w:after="0" w:line="240" w:lineRule="auto"/>
        <w:jc w:val="both"/>
        <w:rPr>
          <w:rFonts w:ascii="Times New Roman" w:eastAsia="Calibri" w:hAnsi="Times New Roman" w:cs="Times New Roman"/>
          <w:sz w:val="28"/>
          <w:szCs w:val="28"/>
        </w:rPr>
      </w:pPr>
      <w:r w:rsidRPr="00281096">
        <w:rPr>
          <w:rFonts w:ascii="Times New Roman" w:eastAsia="Times New Roman" w:hAnsi="Times New Roman" w:cs="Times New Roman"/>
          <w:b/>
          <w:sz w:val="28"/>
          <w:szCs w:val="28"/>
          <w:lang w:eastAsia="ru-RU"/>
        </w:rPr>
        <w:t>Обґрунтування технічних та якісних характеристик предмета закупівлі:</w:t>
      </w:r>
    </w:p>
    <w:p w:rsidR="00F17468" w:rsidRDefault="00E1766B" w:rsidP="00F17468">
      <w:pPr>
        <w:tabs>
          <w:tab w:val="left" w:pos="0"/>
          <w:tab w:val="left" w:pos="851"/>
        </w:tabs>
        <w:spacing w:after="0" w:line="240" w:lineRule="auto"/>
        <w:ind w:firstLine="709"/>
        <w:jc w:val="both"/>
        <w:rPr>
          <w:rFonts w:ascii="Times New Roman" w:eastAsia="Calibri" w:hAnsi="Times New Roman" w:cs="Times New Roman"/>
          <w:bCs/>
          <w:iCs/>
          <w:sz w:val="28"/>
          <w:szCs w:val="28"/>
          <w:lang w:eastAsia="ru-RU" w:bidi="uk-UA"/>
        </w:rPr>
      </w:pPr>
      <w:r w:rsidRPr="00D83DA0">
        <w:rPr>
          <w:rFonts w:ascii="Times New Roman" w:eastAsia="Calibri" w:hAnsi="Times New Roman" w:cs="Times New Roman"/>
          <w:bCs/>
          <w:sz w:val="28"/>
          <w:szCs w:val="28"/>
          <w:lang w:eastAsia="ru-RU"/>
        </w:rPr>
        <w:t xml:space="preserve">Технічні та якісні характеристики предмета закупівлі визначені відповідно до потреб замовника </w:t>
      </w:r>
      <w:r w:rsidR="00A65E9B">
        <w:rPr>
          <w:rFonts w:ascii="Times New Roman" w:eastAsia="Calibri" w:hAnsi="Times New Roman" w:cs="Times New Roman"/>
          <w:bCs/>
          <w:iCs/>
          <w:sz w:val="28"/>
          <w:szCs w:val="28"/>
          <w:lang w:eastAsia="ru-RU" w:bidi="uk-UA"/>
        </w:rPr>
        <w:t xml:space="preserve">та </w:t>
      </w:r>
      <w:r w:rsidR="00A65E9B" w:rsidRPr="00062265">
        <w:rPr>
          <w:rFonts w:ascii="Times New Roman" w:eastAsia="Calibri" w:hAnsi="Times New Roman" w:cs="Times New Roman"/>
          <w:bCs/>
          <w:iCs/>
          <w:sz w:val="28"/>
          <w:szCs w:val="28"/>
          <w:lang w:eastAsia="ru-RU" w:bidi="uk-UA"/>
        </w:rPr>
        <w:t>на підставі розробленого проекту, який погоджений в установленому порядку експертним звітом</w:t>
      </w:r>
      <w:r w:rsidR="00AC4B4C">
        <w:rPr>
          <w:rFonts w:ascii="Times New Roman" w:eastAsia="Calibri" w:hAnsi="Times New Roman" w:cs="Times New Roman"/>
          <w:bCs/>
          <w:iCs/>
          <w:sz w:val="28"/>
          <w:szCs w:val="28"/>
          <w:lang w:eastAsia="ru-RU" w:bidi="uk-UA"/>
        </w:rPr>
        <w:t xml:space="preserve"> </w:t>
      </w:r>
      <w:r w:rsidR="00F17468" w:rsidRPr="00F17468">
        <w:rPr>
          <w:rFonts w:ascii="Times New Roman" w:eastAsia="Calibri" w:hAnsi="Times New Roman" w:cs="Times New Roman"/>
          <w:bCs/>
          <w:iCs/>
          <w:sz w:val="28"/>
          <w:szCs w:val="28"/>
          <w:lang w:eastAsia="ru-RU" w:bidi="uk-UA"/>
        </w:rPr>
        <w:t>№220505-01/В від 10 травня 2022 року виданого ТОВ «ПЕРША БУДІВЕЛЬНА ЕКСПЕРТИЗА» за робочим проектом «Нове будівництво комплексної автоматизованої системи безпеки, відеоспостереження та аналітики «Безпечна громада» на території Гірської сільської ради, Бориспільського району» (коригування)</w:t>
      </w:r>
    </w:p>
    <w:p w:rsidR="00E1766B" w:rsidRPr="00F17468" w:rsidRDefault="00E1766B" w:rsidP="00F17468">
      <w:pPr>
        <w:pStyle w:val="a3"/>
        <w:numPr>
          <w:ilvl w:val="0"/>
          <w:numId w:val="1"/>
        </w:numPr>
        <w:tabs>
          <w:tab w:val="left" w:pos="0"/>
          <w:tab w:val="left" w:pos="851"/>
        </w:tabs>
        <w:spacing w:after="0" w:line="240" w:lineRule="auto"/>
        <w:jc w:val="both"/>
        <w:rPr>
          <w:rFonts w:ascii="Times New Roman" w:eastAsia="Times New Roman" w:hAnsi="Times New Roman" w:cs="Times New Roman"/>
          <w:b/>
          <w:sz w:val="28"/>
          <w:szCs w:val="28"/>
          <w:lang w:eastAsia="ru-RU"/>
        </w:rPr>
      </w:pPr>
      <w:r w:rsidRPr="00F17468">
        <w:rPr>
          <w:rFonts w:ascii="Times New Roman" w:eastAsia="Times New Roman" w:hAnsi="Times New Roman" w:cs="Times New Roman"/>
          <w:b/>
          <w:sz w:val="28"/>
          <w:szCs w:val="28"/>
          <w:lang w:eastAsia="ru-RU"/>
        </w:rPr>
        <w:t>Обґрунтування розміру бюджетного призначення:</w:t>
      </w:r>
    </w:p>
    <w:p w:rsidR="00E1766B" w:rsidRPr="00D83DA0" w:rsidRDefault="00E1766B" w:rsidP="00E1766B">
      <w:pPr>
        <w:tabs>
          <w:tab w:val="left" w:pos="851"/>
        </w:tabs>
        <w:spacing w:after="0" w:line="240" w:lineRule="auto"/>
        <w:jc w:val="both"/>
        <w:rPr>
          <w:rFonts w:ascii="Times New Roman" w:eastAsia="Times New Roman" w:hAnsi="Times New Roman" w:cs="Times New Roman"/>
          <w:sz w:val="28"/>
          <w:szCs w:val="28"/>
          <w:lang w:eastAsia="ru-RU"/>
        </w:rPr>
      </w:pPr>
      <w:r w:rsidRPr="00D83DA0">
        <w:rPr>
          <w:rFonts w:ascii="Times New Roman" w:eastAsia="Times New Roman" w:hAnsi="Times New Roman" w:cs="Times New Roman"/>
          <w:sz w:val="28"/>
          <w:szCs w:val="28"/>
          <w:lang w:eastAsia="ru-RU"/>
        </w:rPr>
        <w:t xml:space="preserve">Розмір бюджетного призначення для предмета закупівлі </w:t>
      </w:r>
      <w:r w:rsidR="0090289F" w:rsidRPr="0090289F">
        <w:rPr>
          <w:rFonts w:ascii="Times New Roman" w:eastAsia="Times New Roman" w:hAnsi="Times New Roman" w:cs="Times New Roman"/>
          <w:sz w:val="28"/>
          <w:szCs w:val="28"/>
          <w:lang w:eastAsia="ru-RU"/>
        </w:rPr>
        <w:t>«45220000-5 — Інженерні та будівельні роботи – «Нове будівництво комплексної автоматизованої системи безпеки, відеоспостереження т</w:t>
      </w:r>
      <w:r w:rsidR="0090289F">
        <w:rPr>
          <w:rFonts w:ascii="Times New Roman" w:eastAsia="Times New Roman" w:hAnsi="Times New Roman" w:cs="Times New Roman"/>
          <w:sz w:val="28"/>
          <w:szCs w:val="28"/>
          <w:lang w:eastAsia="ru-RU"/>
        </w:rPr>
        <w:t>а аналітики «Безпечна громада» н</w:t>
      </w:r>
      <w:r w:rsidR="0090289F" w:rsidRPr="0090289F">
        <w:rPr>
          <w:rFonts w:ascii="Times New Roman" w:eastAsia="Times New Roman" w:hAnsi="Times New Roman" w:cs="Times New Roman"/>
          <w:sz w:val="28"/>
          <w:szCs w:val="28"/>
          <w:lang w:eastAsia="ru-RU"/>
        </w:rPr>
        <w:t>а території Гірської сільської ради, Бориспільського району</w:t>
      </w:r>
      <w:r w:rsidR="00F17468">
        <w:rPr>
          <w:rFonts w:ascii="Times New Roman" w:eastAsia="Times New Roman" w:hAnsi="Times New Roman" w:cs="Times New Roman"/>
          <w:sz w:val="28"/>
          <w:szCs w:val="28"/>
          <w:lang w:eastAsia="ru-RU"/>
        </w:rPr>
        <w:t xml:space="preserve"> (коригування)</w:t>
      </w:r>
      <w:r w:rsidR="0090289F" w:rsidRPr="0090289F">
        <w:rPr>
          <w:rFonts w:ascii="Times New Roman" w:eastAsia="Times New Roman" w:hAnsi="Times New Roman" w:cs="Times New Roman"/>
          <w:sz w:val="28"/>
          <w:szCs w:val="28"/>
          <w:lang w:eastAsia="ru-RU"/>
        </w:rPr>
        <w:t>»  (ДК 021:2015 45220000-5 — Інженерні та будівельні роботи)</w:t>
      </w:r>
      <w:r w:rsidR="00AF7706">
        <w:rPr>
          <w:rFonts w:ascii="Times New Roman" w:eastAsia="Times New Roman" w:hAnsi="Times New Roman" w:cs="Times New Roman"/>
          <w:sz w:val="28"/>
          <w:szCs w:val="28"/>
          <w:lang w:eastAsia="ru-RU"/>
        </w:rPr>
        <w:t xml:space="preserve"> </w:t>
      </w:r>
      <w:r w:rsidRPr="00D83DA0">
        <w:rPr>
          <w:rFonts w:ascii="Times New Roman" w:eastAsia="Times New Roman" w:hAnsi="Times New Roman" w:cs="Times New Roman"/>
          <w:sz w:val="28"/>
          <w:szCs w:val="28"/>
          <w:lang w:eastAsia="ru-RU"/>
        </w:rPr>
        <w:t xml:space="preserve">відповідає розрахунку видатків до </w:t>
      </w:r>
      <w:r>
        <w:rPr>
          <w:rFonts w:ascii="Times New Roman" w:eastAsia="Times New Roman" w:hAnsi="Times New Roman" w:cs="Times New Roman"/>
          <w:sz w:val="28"/>
          <w:szCs w:val="28"/>
          <w:lang w:eastAsia="ru-RU"/>
        </w:rPr>
        <w:t>кошторису</w:t>
      </w:r>
      <w:r w:rsidRPr="00D83DA0">
        <w:rPr>
          <w:rFonts w:ascii="Times New Roman" w:eastAsia="Times New Roman" w:hAnsi="Times New Roman" w:cs="Times New Roman"/>
          <w:sz w:val="28"/>
          <w:szCs w:val="28"/>
          <w:lang w:eastAsia="ru-RU"/>
        </w:rPr>
        <w:t xml:space="preserve"> </w:t>
      </w:r>
      <w:r w:rsidRPr="00CC15B4">
        <w:rPr>
          <w:rFonts w:ascii="Times New Roman" w:eastAsia="Times New Roman" w:hAnsi="Times New Roman" w:cs="Times New Roman"/>
          <w:sz w:val="28"/>
          <w:szCs w:val="28"/>
          <w:lang w:eastAsia="ru-RU"/>
        </w:rPr>
        <w:t>Гірської сільської ради Бориспільського району Київської області</w:t>
      </w:r>
      <w:r w:rsidRPr="00EE3854">
        <w:rPr>
          <w:rFonts w:ascii="Times New Roman" w:eastAsia="Times New Roman" w:hAnsi="Times New Roman" w:cs="Times New Roman"/>
          <w:sz w:val="28"/>
          <w:szCs w:val="28"/>
          <w:lang w:eastAsia="ru-RU"/>
        </w:rPr>
        <w:t xml:space="preserve"> </w:t>
      </w:r>
      <w:r w:rsidR="00F17468">
        <w:rPr>
          <w:rFonts w:ascii="Times New Roman" w:eastAsia="Times New Roman" w:hAnsi="Times New Roman" w:cs="Times New Roman"/>
          <w:sz w:val="28"/>
          <w:szCs w:val="28"/>
          <w:lang w:eastAsia="ru-RU"/>
        </w:rPr>
        <w:t xml:space="preserve">на </w:t>
      </w:r>
      <w:r w:rsidR="00EE3854" w:rsidRPr="00EE3854">
        <w:rPr>
          <w:rFonts w:ascii="Times New Roman" w:eastAsia="Times New Roman" w:hAnsi="Times New Roman" w:cs="Times New Roman"/>
          <w:sz w:val="28"/>
          <w:szCs w:val="28"/>
          <w:lang w:eastAsia="ru-RU"/>
        </w:rPr>
        <w:t xml:space="preserve">2022 рік (спеціальний фонд) за КПКВК </w:t>
      </w:r>
      <w:r w:rsidR="0090289F">
        <w:rPr>
          <w:rFonts w:ascii="Times New Roman" w:eastAsia="Times New Roman" w:hAnsi="Times New Roman" w:cs="Times New Roman"/>
          <w:sz w:val="28"/>
          <w:szCs w:val="28"/>
          <w:lang w:eastAsia="ru-RU"/>
        </w:rPr>
        <w:t>1517330</w:t>
      </w:r>
      <w:r w:rsidR="00EE3854" w:rsidRPr="00EE3854">
        <w:rPr>
          <w:rFonts w:ascii="Times New Roman" w:eastAsia="Times New Roman" w:hAnsi="Times New Roman" w:cs="Times New Roman"/>
          <w:sz w:val="28"/>
          <w:szCs w:val="28"/>
          <w:lang w:eastAsia="ru-RU"/>
        </w:rPr>
        <w:t xml:space="preserve"> «</w:t>
      </w:r>
      <w:r w:rsidR="0090289F">
        <w:rPr>
          <w:rFonts w:ascii="Times New Roman" w:eastAsia="Times New Roman" w:hAnsi="Times New Roman" w:cs="Times New Roman"/>
          <w:sz w:val="28"/>
          <w:szCs w:val="28"/>
          <w:lang w:eastAsia="ru-RU"/>
        </w:rPr>
        <w:t>Будівництво інших об’єктів комунальної власності</w:t>
      </w:r>
      <w:r w:rsidR="00EE3854" w:rsidRPr="00EE3854">
        <w:rPr>
          <w:rFonts w:ascii="Times New Roman" w:eastAsia="Times New Roman" w:hAnsi="Times New Roman" w:cs="Times New Roman"/>
          <w:sz w:val="28"/>
          <w:szCs w:val="28"/>
          <w:lang w:eastAsia="ru-RU"/>
        </w:rPr>
        <w:t>».</w:t>
      </w:r>
    </w:p>
    <w:p w:rsidR="00E1766B" w:rsidRPr="00D83DA0" w:rsidRDefault="00E1766B" w:rsidP="00E1766B">
      <w:pPr>
        <w:numPr>
          <w:ilvl w:val="0"/>
          <w:numId w:val="1"/>
        </w:num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D83DA0">
        <w:rPr>
          <w:rFonts w:ascii="Times New Roman" w:eastAsia="Times New Roman" w:hAnsi="Times New Roman" w:cs="Times New Roman"/>
          <w:b/>
          <w:sz w:val="28"/>
          <w:szCs w:val="28"/>
          <w:lang w:eastAsia="ru-RU"/>
        </w:rPr>
        <w:t>Обґрунтування очікуваної вартості предмета закупівлі:</w:t>
      </w:r>
    </w:p>
    <w:p w:rsidR="00325F76" w:rsidRPr="00DE50DA" w:rsidRDefault="00E1766B" w:rsidP="0090289F">
      <w:pPr>
        <w:tabs>
          <w:tab w:val="left" w:pos="0"/>
          <w:tab w:val="left" w:pos="851"/>
        </w:tabs>
        <w:spacing w:after="0" w:line="240" w:lineRule="auto"/>
        <w:ind w:firstLine="709"/>
        <w:jc w:val="both"/>
      </w:pPr>
      <w:r w:rsidRPr="00D83DA0">
        <w:rPr>
          <w:rFonts w:ascii="Times New Roman" w:eastAsia="Times New Roman" w:hAnsi="Times New Roman" w:cs="Times New Roman"/>
          <w:sz w:val="28"/>
          <w:szCs w:val="28"/>
          <w:lang w:eastAsia="ru-RU"/>
        </w:rPr>
        <w:t xml:space="preserve">Очікувана вартість предмета закупівлі становить </w:t>
      </w:r>
      <w:r w:rsidR="00F17468" w:rsidRPr="00F17468">
        <w:rPr>
          <w:rFonts w:ascii="Times New Roman" w:eastAsia="Times New Roman" w:hAnsi="Times New Roman" w:cs="Times New Roman"/>
          <w:sz w:val="28"/>
          <w:szCs w:val="28"/>
          <w:lang w:eastAsia="ru-RU"/>
        </w:rPr>
        <w:t>2 457 635,77 грн без ПДВ</w:t>
      </w:r>
      <w:r w:rsidRPr="00D83DA0">
        <w:rPr>
          <w:rFonts w:ascii="Times New Roman" w:eastAsia="Times New Roman" w:hAnsi="Times New Roman" w:cs="Times New Roman"/>
          <w:sz w:val="28"/>
          <w:szCs w:val="28"/>
          <w:lang w:eastAsia="ru-RU"/>
        </w:rPr>
        <w:t xml:space="preserve">, що відповідає </w:t>
      </w:r>
      <w:r w:rsidR="0090289F">
        <w:rPr>
          <w:rFonts w:ascii="Times New Roman" w:eastAsia="Calibri" w:hAnsi="Times New Roman" w:cs="Times New Roman"/>
          <w:bCs/>
          <w:iCs/>
          <w:sz w:val="28"/>
          <w:szCs w:val="28"/>
          <w:lang w:eastAsia="ru-RU" w:bidi="uk-UA"/>
        </w:rPr>
        <w:t>експертному звіту</w:t>
      </w:r>
      <w:r w:rsidR="00DE50DA">
        <w:rPr>
          <w:rFonts w:ascii="Times New Roman" w:eastAsia="Calibri" w:hAnsi="Times New Roman" w:cs="Times New Roman"/>
          <w:bCs/>
          <w:iCs/>
          <w:sz w:val="28"/>
          <w:szCs w:val="28"/>
          <w:lang w:eastAsia="ru-RU" w:bidi="uk-UA"/>
        </w:rPr>
        <w:t xml:space="preserve"> </w:t>
      </w:r>
      <w:r w:rsidR="00F17468" w:rsidRPr="00F17468">
        <w:rPr>
          <w:rFonts w:ascii="Times New Roman" w:eastAsia="Calibri" w:hAnsi="Times New Roman" w:cs="Times New Roman"/>
          <w:bCs/>
          <w:iCs/>
          <w:sz w:val="28"/>
          <w:szCs w:val="28"/>
          <w:lang w:eastAsia="ru-RU" w:bidi="uk-UA"/>
        </w:rPr>
        <w:t>№220505-01/В від 10 травня 2022 року виданого ТОВ «ПЕРША БУДІВЕЛЬНА ЕКСПЕРТИЗА»</w:t>
      </w:r>
      <w:r w:rsidR="0090289F" w:rsidRPr="00F17468">
        <w:rPr>
          <w:rFonts w:ascii="Times New Roman" w:eastAsia="Calibri" w:hAnsi="Times New Roman" w:cs="Times New Roman"/>
          <w:bCs/>
          <w:iCs/>
          <w:sz w:val="28"/>
          <w:szCs w:val="28"/>
          <w:lang w:eastAsia="ru-RU" w:bidi="uk-UA"/>
        </w:rPr>
        <w:t>.</w:t>
      </w:r>
      <w:bookmarkStart w:id="0" w:name="_GoBack"/>
      <w:bookmarkEnd w:id="0"/>
    </w:p>
    <w:sectPr w:rsidR="00325F76" w:rsidRPr="00DE50DA" w:rsidSect="00FA5E00">
      <w:pgSz w:w="11906" w:h="16838"/>
      <w:pgMar w:top="567"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273230C2"/>
    <w:lvl w:ilvl="0" w:tplc="A2FC0488">
      <w:start w:val="1"/>
      <w:numFmt w:val="decimal"/>
      <w:suff w:val="space"/>
      <w:lvlText w:val="%1."/>
      <w:lvlJc w:val="left"/>
      <w:pPr>
        <w:ind w:left="786"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6B"/>
    <w:rsid w:val="00174995"/>
    <w:rsid w:val="00183C33"/>
    <w:rsid w:val="00281096"/>
    <w:rsid w:val="002978F7"/>
    <w:rsid w:val="003F338F"/>
    <w:rsid w:val="004406DA"/>
    <w:rsid w:val="004D13BF"/>
    <w:rsid w:val="0057594B"/>
    <w:rsid w:val="005943E1"/>
    <w:rsid w:val="005E3C57"/>
    <w:rsid w:val="00707463"/>
    <w:rsid w:val="00887C5E"/>
    <w:rsid w:val="0090289F"/>
    <w:rsid w:val="009352DF"/>
    <w:rsid w:val="00986D85"/>
    <w:rsid w:val="00A65E9B"/>
    <w:rsid w:val="00AC3C62"/>
    <w:rsid w:val="00AC4B4C"/>
    <w:rsid w:val="00AF7706"/>
    <w:rsid w:val="00BC454F"/>
    <w:rsid w:val="00C72E51"/>
    <w:rsid w:val="00DE50DA"/>
    <w:rsid w:val="00E127F6"/>
    <w:rsid w:val="00E1766B"/>
    <w:rsid w:val="00ED2292"/>
    <w:rsid w:val="00EE3854"/>
    <w:rsid w:val="00F111BE"/>
    <w:rsid w:val="00F174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E340"/>
  <w15:chartTrackingRefBased/>
  <w15:docId w15:val="{3BFCB6A4-CE21-46CA-BB61-439E8041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1765</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2022-06-06T13:13:00Z</dcterms:created>
  <dcterms:modified xsi:type="dcterms:W3CDTF">2022-06-06T13:24:00Z</dcterms:modified>
</cp:coreProperties>
</file>