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D07EF1" w14:paraId="14A608FF" w14:textId="77777777" w:rsidTr="008F16EF">
        <w:trPr>
          <w:cantSplit/>
          <w:trHeight w:val="1078"/>
        </w:trPr>
        <w:tc>
          <w:tcPr>
            <w:tcW w:w="10260" w:type="dxa"/>
          </w:tcPr>
          <w:p w14:paraId="13F10AAB" w14:textId="77777777" w:rsidR="00D07EF1" w:rsidRPr="00D11555" w:rsidRDefault="00D12456" w:rsidP="008F16EF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D11555">
              <w:rPr>
                <w:noProof/>
                <w:sz w:val="36"/>
                <w:szCs w:val="36"/>
              </w:rPr>
              <w:object w:dxaOrig="2040" w:dyaOrig="2325" w14:anchorId="7F320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33.7pt;height:49.8pt;mso-width-percent:0;mso-height-percent:0;mso-width-percent:0;mso-height-percent:0" o:ole="">
                  <v:imagedata r:id="rId5" o:title=""/>
                </v:shape>
                <o:OLEObject Type="Embed" ProgID="PBrush" ShapeID="_x0000_i1027" DrawAspect="Content" ObjectID="_1698821558" r:id="rId6"/>
              </w:object>
            </w:r>
          </w:p>
        </w:tc>
        <w:tc>
          <w:tcPr>
            <w:tcW w:w="10260" w:type="dxa"/>
          </w:tcPr>
          <w:p w14:paraId="21330350" w14:textId="77777777" w:rsidR="00D07EF1" w:rsidRPr="00490BB6" w:rsidRDefault="00D12456" w:rsidP="008F16EF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noProof/>
                <w:sz w:val="36"/>
                <w:szCs w:val="36"/>
              </w:rPr>
              <w:object w:dxaOrig="2040" w:dyaOrig="2325" w14:anchorId="5ACD599B">
                <v:shape id="_x0000_i1026" type="#_x0000_t75" alt="" style="width:33.7pt;height:49.8pt;mso-width-percent:0;mso-height-percent:0;mso-width-percent:0;mso-height-percent:0" o:ole="">
                  <v:imagedata r:id="rId5" o:title=""/>
                </v:shape>
                <o:OLEObject Type="Embed" ProgID="PBrush" ShapeID="_x0000_i1026" DrawAspect="Content" ObjectID="_1698821559" r:id="rId7"/>
              </w:object>
            </w:r>
          </w:p>
        </w:tc>
        <w:tc>
          <w:tcPr>
            <w:tcW w:w="10260" w:type="dxa"/>
          </w:tcPr>
          <w:p w14:paraId="3D12C896" w14:textId="77777777" w:rsidR="00D07EF1" w:rsidRPr="00490BB6" w:rsidRDefault="00D12456" w:rsidP="008F16EF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noProof/>
                <w:sz w:val="36"/>
                <w:szCs w:val="36"/>
              </w:rPr>
              <w:object w:dxaOrig="2040" w:dyaOrig="2325" w14:anchorId="1FA28224">
                <v:shape id="_x0000_i1025" type="#_x0000_t75" alt="" style="width:33.7pt;height:49.8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98821560" r:id="rId8"/>
              </w:object>
            </w:r>
          </w:p>
        </w:tc>
      </w:tr>
      <w:tr w:rsidR="00D07EF1" w:rsidRPr="00B34170" w14:paraId="599A3ABD" w14:textId="77777777" w:rsidTr="008F16EF">
        <w:trPr>
          <w:cantSplit/>
          <w:trHeight w:val="1859"/>
        </w:trPr>
        <w:tc>
          <w:tcPr>
            <w:tcW w:w="10260" w:type="dxa"/>
          </w:tcPr>
          <w:p w14:paraId="40B3E4B2" w14:textId="77777777" w:rsidR="00D07EF1" w:rsidRPr="00D11555" w:rsidRDefault="00D07EF1" w:rsidP="008F16EF">
            <w:pPr>
              <w:jc w:val="center"/>
              <w:rPr>
                <w:b/>
                <w:sz w:val="32"/>
                <w:szCs w:val="32"/>
              </w:rPr>
            </w:pPr>
            <w:r w:rsidRPr="00D11555">
              <w:rPr>
                <w:b/>
                <w:sz w:val="32"/>
                <w:szCs w:val="32"/>
              </w:rPr>
              <w:t>ГІРСЬКА  СІЛЬСЬКА  РАДА</w:t>
            </w:r>
          </w:p>
          <w:p w14:paraId="50595422" w14:textId="77777777" w:rsidR="00D07EF1" w:rsidRPr="00D11555" w:rsidRDefault="00D07EF1" w:rsidP="008F16EF">
            <w:pPr>
              <w:jc w:val="center"/>
              <w:rPr>
                <w:b/>
                <w:sz w:val="32"/>
                <w:szCs w:val="32"/>
              </w:rPr>
            </w:pPr>
            <w:r w:rsidRPr="00D11555">
              <w:rPr>
                <w:b/>
                <w:sz w:val="32"/>
                <w:szCs w:val="32"/>
              </w:rPr>
              <w:t>БОРИСПІЛЬСЬКИЙ  РАЙОН</w:t>
            </w:r>
          </w:p>
          <w:p w14:paraId="0DFD8388" w14:textId="77777777" w:rsidR="00D07EF1" w:rsidRDefault="00D07EF1" w:rsidP="008F16E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11555">
              <w:rPr>
                <w:b/>
                <w:sz w:val="32"/>
                <w:szCs w:val="32"/>
              </w:rPr>
              <w:t>КИЇВСЬКОЇ  ОБЛАСТІ</w:t>
            </w:r>
          </w:p>
          <w:p w14:paraId="51ABB074" w14:textId="77777777" w:rsidR="00D07EF1" w:rsidRPr="00D11555" w:rsidRDefault="00D07EF1" w:rsidP="008F16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ПРОЄКТ </w:t>
            </w:r>
            <w:r w:rsidRPr="00D11555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D11555">
              <w:rPr>
                <w:b/>
                <w:sz w:val="36"/>
                <w:szCs w:val="36"/>
              </w:rPr>
              <w:t>Н</w:t>
            </w:r>
            <w:proofErr w:type="spellEnd"/>
            <w:r w:rsidRPr="00D11555">
              <w:rPr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14:paraId="429D26E2" w14:textId="77777777" w:rsidR="00D07EF1" w:rsidRPr="00490BB6" w:rsidRDefault="00D07EF1" w:rsidP="008F16EF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14:paraId="21E996A7" w14:textId="77777777" w:rsidR="00D07EF1" w:rsidRPr="00490BB6" w:rsidRDefault="00D07EF1" w:rsidP="008F16EF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14:paraId="19454363" w14:textId="77777777" w:rsidR="00D07EF1" w:rsidRDefault="00D07EF1" w:rsidP="008F16E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14:paraId="1136E1B8" w14:textId="77777777" w:rsidR="00D07EF1" w:rsidRPr="008C7602" w:rsidRDefault="00D07EF1" w:rsidP="008F16EF">
            <w:pPr>
              <w:spacing w:line="360" w:lineRule="auto"/>
              <w:ind w:left="-189" w:firstLine="189"/>
              <w:jc w:val="center"/>
              <w:rPr>
                <w:b/>
                <w:sz w:val="32"/>
                <w:szCs w:val="32"/>
              </w:rPr>
            </w:pPr>
            <w:r w:rsidRPr="008C7602">
              <w:rPr>
                <w:b/>
                <w:sz w:val="32"/>
                <w:szCs w:val="32"/>
              </w:rPr>
              <w:t xml:space="preserve">Р І Ш Е Н </w:t>
            </w:r>
            <w:proofErr w:type="spellStart"/>
            <w:r w:rsidRPr="008C7602">
              <w:rPr>
                <w:b/>
                <w:sz w:val="32"/>
                <w:szCs w:val="32"/>
              </w:rPr>
              <w:t>Н</w:t>
            </w:r>
            <w:proofErr w:type="spellEnd"/>
            <w:r w:rsidRPr="008C7602">
              <w:rPr>
                <w:b/>
                <w:sz w:val="32"/>
                <w:szCs w:val="32"/>
              </w:rPr>
              <w:t xml:space="preserve"> Я</w:t>
            </w:r>
          </w:p>
        </w:tc>
        <w:tc>
          <w:tcPr>
            <w:tcW w:w="10260" w:type="dxa"/>
          </w:tcPr>
          <w:p w14:paraId="017DFE87" w14:textId="77777777" w:rsidR="00D07EF1" w:rsidRPr="00490BB6" w:rsidRDefault="00D07EF1" w:rsidP="008F16E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CCC3942" w14:textId="302ABDA3" w:rsidR="00D07EF1" w:rsidRDefault="00621ED2" w:rsidP="00621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Про </w:t>
      </w:r>
      <w:r w:rsidRPr="00FD5D65">
        <w:rPr>
          <w:b/>
          <w:sz w:val="28"/>
          <w:szCs w:val="28"/>
          <w:shd w:val="clear" w:color="auto" w:fill="FFFFFF"/>
          <w:lang w:val="uk-UA"/>
        </w:rPr>
        <w:t xml:space="preserve">внесення змін до </w:t>
      </w:r>
      <w:r w:rsidR="00D07EF1">
        <w:rPr>
          <w:b/>
          <w:sz w:val="28"/>
          <w:szCs w:val="28"/>
          <w:lang w:val="uk-UA" w:eastAsia="uk-UA"/>
        </w:rPr>
        <w:t xml:space="preserve">Програми </w:t>
      </w:r>
      <w:r w:rsidR="00D07EF1" w:rsidRPr="00D07EF1">
        <w:rPr>
          <w:b/>
          <w:sz w:val="28"/>
          <w:szCs w:val="28"/>
          <w:lang w:val="uk-UA"/>
        </w:rPr>
        <w:t xml:space="preserve">забезпечення проведення </w:t>
      </w:r>
      <w:proofErr w:type="spellStart"/>
      <w:r w:rsidR="00D07EF1" w:rsidRPr="00D07EF1">
        <w:rPr>
          <w:b/>
          <w:sz w:val="28"/>
          <w:szCs w:val="28"/>
          <w:lang w:val="uk-UA"/>
        </w:rPr>
        <w:t>загальносільських</w:t>
      </w:r>
      <w:proofErr w:type="spellEnd"/>
      <w:r w:rsidR="00D07EF1" w:rsidRPr="00D07EF1">
        <w:rPr>
          <w:b/>
          <w:sz w:val="28"/>
          <w:szCs w:val="28"/>
          <w:lang w:val="uk-UA"/>
        </w:rPr>
        <w:t xml:space="preserve"> культурно-масових заходів до державних, релігійних і місцевих свят на території Гірської сільської ради 2021 – 2025 роки</w:t>
      </w:r>
    </w:p>
    <w:p w14:paraId="11BD5AB1" w14:textId="77777777" w:rsidR="00D07EF1" w:rsidRPr="00A565ED" w:rsidRDefault="00D07EF1" w:rsidP="00D07EF1">
      <w:pPr>
        <w:jc w:val="center"/>
        <w:rPr>
          <w:lang w:val="uk-UA"/>
        </w:rPr>
      </w:pPr>
    </w:p>
    <w:p w14:paraId="284CF73E" w14:textId="77777777" w:rsidR="00D07EF1" w:rsidRDefault="00D07EF1" w:rsidP="00D07EF1">
      <w:pPr>
        <w:ind w:firstLine="567"/>
        <w:jc w:val="both"/>
        <w:rPr>
          <w:sz w:val="28"/>
          <w:szCs w:val="28"/>
          <w:lang w:val="uk-UA"/>
        </w:rPr>
      </w:pPr>
      <w:bookmarkStart w:id="0" w:name="bookmark0"/>
      <w:r w:rsidRPr="00D07EF1">
        <w:rPr>
          <w:sz w:val="28"/>
          <w:szCs w:val="28"/>
          <w:lang w:val="uk-UA"/>
        </w:rPr>
        <w:t>Розглянувши рекомендації постійної депутатської комісі</w:t>
      </w:r>
      <w:r>
        <w:rPr>
          <w:sz w:val="28"/>
          <w:szCs w:val="28"/>
          <w:lang w:val="uk-UA"/>
        </w:rPr>
        <w:t>й</w:t>
      </w:r>
      <w:r w:rsidRPr="00D07EF1">
        <w:rPr>
          <w:sz w:val="28"/>
          <w:szCs w:val="28"/>
          <w:lang w:val="uk-UA"/>
        </w:rPr>
        <w:t xml:space="preserve"> з питань бюджету, фінансів, соціально-економічного та культурного розвитку</w:t>
      </w:r>
      <w:r>
        <w:rPr>
          <w:sz w:val="28"/>
          <w:szCs w:val="28"/>
          <w:lang w:val="uk-UA"/>
        </w:rPr>
        <w:t xml:space="preserve"> та </w:t>
      </w:r>
      <w:r w:rsidRPr="00D07EF1">
        <w:rPr>
          <w:color w:val="000000"/>
          <w:sz w:val="28"/>
          <w:szCs w:val="28"/>
          <w:lang w:val="uk-UA"/>
        </w:rPr>
        <w:t xml:space="preserve">з </w:t>
      </w:r>
      <w:r w:rsidRPr="00D07EF1">
        <w:rPr>
          <w:color w:val="222222"/>
          <w:sz w:val="28"/>
          <w:szCs w:val="28"/>
          <w:lang w:val="uk-UA"/>
        </w:rPr>
        <w:t>питань освіти, культури, сім’ї, молоді, спорту, у справах релігії, соціального захисту населення</w:t>
      </w:r>
      <w:r w:rsidRPr="00DD1D99">
        <w:rPr>
          <w:color w:val="222222"/>
          <w:sz w:val="28"/>
          <w:szCs w:val="28"/>
        </w:rPr>
        <w:t> </w:t>
      </w:r>
      <w:r w:rsidRPr="00D07EF1">
        <w:rPr>
          <w:color w:val="222222"/>
          <w:sz w:val="28"/>
          <w:szCs w:val="28"/>
          <w:lang w:val="uk-UA"/>
        </w:rPr>
        <w:t xml:space="preserve"> та охорони здоров’я</w:t>
      </w:r>
      <w:r>
        <w:rPr>
          <w:sz w:val="28"/>
          <w:szCs w:val="28"/>
          <w:lang w:val="uk-UA"/>
        </w:rPr>
        <w:t xml:space="preserve">, </w:t>
      </w:r>
      <w:r w:rsidRPr="00D07EF1">
        <w:rPr>
          <w:sz w:val="28"/>
          <w:szCs w:val="28"/>
          <w:lang w:val="uk-UA"/>
        </w:rPr>
        <w:t xml:space="preserve">керуючись п. 22 ст. 26 Закону України «Про місцеве самоврядування в Україні»  Гірська сільська рада </w:t>
      </w:r>
    </w:p>
    <w:p w14:paraId="2BB5CF2E" w14:textId="77777777" w:rsidR="00D07EF1" w:rsidRPr="00D07EF1" w:rsidRDefault="00D07EF1" w:rsidP="00D07EF1">
      <w:pPr>
        <w:ind w:firstLine="567"/>
        <w:jc w:val="both"/>
        <w:rPr>
          <w:sz w:val="28"/>
          <w:szCs w:val="28"/>
          <w:lang w:val="uk-UA"/>
        </w:rPr>
      </w:pPr>
    </w:p>
    <w:p w14:paraId="78D9E063" w14:textId="77777777" w:rsidR="00D07EF1" w:rsidRDefault="00D07EF1" w:rsidP="00D07EF1">
      <w:pPr>
        <w:ind w:firstLine="360"/>
        <w:jc w:val="center"/>
        <w:rPr>
          <w:b/>
          <w:sz w:val="28"/>
          <w:szCs w:val="28"/>
        </w:rPr>
      </w:pPr>
      <w:r w:rsidRPr="00D50CFB">
        <w:rPr>
          <w:b/>
          <w:sz w:val="28"/>
          <w:szCs w:val="28"/>
        </w:rPr>
        <w:t>В И Р І Ш И Л А:</w:t>
      </w:r>
    </w:p>
    <w:p w14:paraId="59823D82" w14:textId="77777777" w:rsidR="00D07EF1" w:rsidRPr="00D50CFB" w:rsidRDefault="00D07EF1" w:rsidP="00D07EF1">
      <w:pPr>
        <w:ind w:firstLine="360"/>
        <w:jc w:val="center"/>
        <w:rPr>
          <w:b/>
          <w:sz w:val="28"/>
          <w:szCs w:val="28"/>
        </w:rPr>
      </w:pPr>
    </w:p>
    <w:p w14:paraId="747E94B1" w14:textId="55D53BCD" w:rsidR="00D07EF1" w:rsidRDefault="00D07EF1" w:rsidP="00D07EF1">
      <w:pPr>
        <w:ind w:right="-1" w:firstLine="567"/>
        <w:jc w:val="both"/>
        <w:rPr>
          <w:sz w:val="28"/>
          <w:szCs w:val="28"/>
          <w:lang w:val="uk-UA"/>
        </w:rPr>
      </w:pPr>
      <w:r w:rsidRPr="003F732F">
        <w:rPr>
          <w:sz w:val="28"/>
          <w:szCs w:val="28"/>
        </w:rPr>
        <w:t xml:space="preserve">1. </w:t>
      </w:r>
      <w:proofErr w:type="spellStart"/>
      <w:r w:rsidR="00621ED2" w:rsidRPr="00915D17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621ED2" w:rsidRPr="00915D17">
        <w:rPr>
          <w:sz w:val="28"/>
          <w:szCs w:val="28"/>
          <w:shd w:val="clear" w:color="auto" w:fill="FFFFFF"/>
          <w:lang w:val="uk-UA"/>
        </w:rPr>
        <w:t xml:space="preserve"> зміни</w:t>
      </w:r>
      <w:r w:rsidR="00621ED2">
        <w:rPr>
          <w:sz w:val="28"/>
          <w:szCs w:val="28"/>
          <w:shd w:val="clear" w:color="auto" w:fill="FFFFFF"/>
          <w:lang w:val="uk-UA"/>
        </w:rPr>
        <w:t xml:space="preserve"> до</w:t>
      </w:r>
      <w:r w:rsidRPr="003F732F">
        <w:rPr>
          <w:sz w:val="28"/>
          <w:szCs w:val="28"/>
        </w:rPr>
        <w:t xml:space="preserve"> </w:t>
      </w:r>
      <w:proofErr w:type="spellStart"/>
      <w:r w:rsidRPr="003F732F">
        <w:rPr>
          <w:sz w:val="28"/>
          <w:szCs w:val="28"/>
        </w:rPr>
        <w:t>Програм</w:t>
      </w:r>
      <w:proofErr w:type="spellEnd"/>
      <w:r w:rsidR="00621ED2">
        <w:rPr>
          <w:sz w:val="28"/>
          <w:szCs w:val="28"/>
          <w:lang w:val="uk-UA"/>
        </w:rPr>
        <w:t>и</w:t>
      </w:r>
      <w:r w:rsidRPr="003F732F">
        <w:rPr>
          <w:sz w:val="28"/>
          <w:szCs w:val="28"/>
        </w:rPr>
        <w:t xml:space="preserve"> </w:t>
      </w:r>
      <w:proofErr w:type="spellStart"/>
      <w:r w:rsidRPr="003F732F">
        <w:rPr>
          <w:sz w:val="28"/>
          <w:szCs w:val="28"/>
        </w:rPr>
        <w:t>забезпечення</w:t>
      </w:r>
      <w:proofErr w:type="spellEnd"/>
      <w:r w:rsidRPr="003F732F">
        <w:rPr>
          <w:sz w:val="28"/>
          <w:szCs w:val="28"/>
        </w:rPr>
        <w:t xml:space="preserve"> </w:t>
      </w:r>
      <w:proofErr w:type="spellStart"/>
      <w:r w:rsidRPr="003F732F">
        <w:rPr>
          <w:sz w:val="28"/>
          <w:szCs w:val="28"/>
        </w:rPr>
        <w:t>проведення</w:t>
      </w:r>
      <w:proofErr w:type="spellEnd"/>
      <w:r w:rsidRPr="003F732F">
        <w:rPr>
          <w:sz w:val="28"/>
          <w:szCs w:val="28"/>
        </w:rPr>
        <w:t xml:space="preserve"> </w:t>
      </w:r>
      <w:proofErr w:type="spellStart"/>
      <w:r w:rsidRPr="003F732F">
        <w:rPr>
          <w:sz w:val="28"/>
          <w:szCs w:val="28"/>
        </w:rPr>
        <w:t>загально</w:t>
      </w:r>
      <w:proofErr w:type="spellEnd"/>
      <w:r w:rsidRPr="003F732F">
        <w:rPr>
          <w:sz w:val="28"/>
          <w:szCs w:val="28"/>
        </w:rPr>
        <w:t xml:space="preserve"> </w:t>
      </w:r>
      <w:proofErr w:type="spellStart"/>
      <w:r w:rsidRPr="003F732F">
        <w:rPr>
          <w:sz w:val="28"/>
          <w:szCs w:val="28"/>
        </w:rPr>
        <w:t>сільських</w:t>
      </w:r>
      <w:proofErr w:type="spellEnd"/>
      <w:r w:rsidRPr="003F732F">
        <w:rPr>
          <w:sz w:val="28"/>
          <w:szCs w:val="28"/>
        </w:rPr>
        <w:t xml:space="preserve"> культурно-</w:t>
      </w:r>
      <w:proofErr w:type="spellStart"/>
      <w:r w:rsidRPr="003F732F">
        <w:rPr>
          <w:sz w:val="28"/>
          <w:szCs w:val="28"/>
        </w:rPr>
        <w:t>масових</w:t>
      </w:r>
      <w:proofErr w:type="spellEnd"/>
      <w:r w:rsidRPr="003F732F">
        <w:rPr>
          <w:sz w:val="28"/>
          <w:szCs w:val="28"/>
        </w:rPr>
        <w:t xml:space="preserve"> </w:t>
      </w:r>
      <w:proofErr w:type="spellStart"/>
      <w:r w:rsidRPr="003F732F">
        <w:rPr>
          <w:sz w:val="28"/>
          <w:szCs w:val="28"/>
        </w:rPr>
        <w:t>заходів</w:t>
      </w:r>
      <w:proofErr w:type="spellEnd"/>
      <w:r w:rsidRPr="003F732F">
        <w:rPr>
          <w:sz w:val="28"/>
          <w:szCs w:val="28"/>
        </w:rPr>
        <w:t xml:space="preserve"> до </w:t>
      </w:r>
      <w:proofErr w:type="spellStart"/>
      <w:r w:rsidRPr="003F732F">
        <w:rPr>
          <w:sz w:val="28"/>
          <w:szCs w:val="28"/>
        </w:rPr>
        <w:t>державних</w:t>
      </w:r>
      <w:proofErr w:type="spellEnd"/>
      <w:r w:rsidRPr="003F732F">
        <w:rPr>
          <w:sz w:val="28"/>
          <w:szCs w:val="28"/>
        </w:rPr>
        <w:t xml:space="preserve">, </w:t>
      </w:r>
      <w:proofErr w:type="spellStart"/>
      <w:r w:rsidRPr="003F732F">
        <w:rPr>
          <w:sz w:val="28"/>
          <w:szCs w:val="28"/>
        </w:rPr>
        <w:t>релігійних</w:t>
      </w:r>
      <w:proofErr w:type="spellEnd"/>
      <w:r w:rsidRPr="003F732F">
        <w:rPr>
          <w:sz w:val="28"/>
          <w:szCs w:val="28"/>
        </w:rPr>
        <w:t xml:space="preserve"> і </w:t>
      </w:r>
      <w:proofErr w:type="spellStart"/>
      <w:r w:rsidRPr="003F732F">
        <w:rPr>
          <w:sz w:val="28"/>
          <w:szCs w:val="28"/>
        </w:rPr>
        <w:t>місцевих</w:t>
      </w:r>
      <w:proofErr w:type="spellEnd"/>
      <w:r w:rsidRPr="003F732F">
        <w:rPr>
          <w:sz w:val="28"/>
          <w:szCs w:val="28"/>
        </w:rPr>
        <w:t xml:space="preserve"> свят </w:t>
      </w:r>
      <w:r>
        <w:rPr>
          <w:sz w:val="28"/>
          <w:szCs w:val="28"/>
          <w:lang w:val="uk-UA"/>
        </w:rPr>
        <w:t>на території Гірської сільської ради</w:t>
      </w:r>
      <w:r w:rsidR="00621ED2">
        <w:rPr>
          <w:sz w:val="28"/>
          <w:szCs w:val="28"/>
          <w:lang w:val="uk-UA"/>
        </w:rPr>
        <w:t xml:space="preserve"> та затвердити в наступній редакції.</w:t>
      </w:r>
      <w:r w:rsidRPr="003F732F">
        <w:rPr>
          <w:sz w:val="28"/>
          <w:szCs w:val="28"/>
        </w:rPr>
        <w:t xml:space="preserve"> </w:t>
      </w:r>
    </w:p>
    <w:p w14:paraId="371B3CCB" w14:textId="77777777" w:rsidR="00D07EF1" w:rsidRPr="00D50CFB" w:rsidRDefault="00D07EF1" w:rsidP="00D07EF1">
      <w:pPr>
        <w:ind w:right="-1" w:firstLine="567"/>
        <w:jc w:val="both"/>
        <w:rPr>
          <w:sz w:val="28"/>
          <w:szCs w:val="28"/>
        </w:rPr>
      </w:pPr>
      <w:r w:rsidRPr="00D07EF1">
        <w:rPr>
          <w:sz w:val="28"/>
          <w:szCs w:val="28"/>
          <w:lang w:val="uk-UA"/>
        </w:rPr>
        <w:t xml:space="preserve">2. </w:t>
      </w:r>
      <w:r w:rsidRPr="00D50CFB">
        <w:rPr>
          <w:sz w:val="28"/>
          <w:szCs w:val="28"/>
        </w:rPr>
        <w:t xml:space="preserve">Контроль за </w:t>
      </w:r>
      <w:proofErr w:type="spellStart"/>
      <w:r w:rsidRPr="00D50CFB">
        <w:rPr>
          <w:sz w:val="28"/>
          <w:szCs w:val="28"/>
        </w:rPr>
        <w:t>виконанням</w:t>
      </w:r>
      <w:proofErr w:type="spellEnd"/>
      <w:r w:rsidRPr="00D50CFB">
        <w:rPr>
          <w:sz w:val="28"/>
          <w:szCs w:val="28"/>
        </w:rPr>
        <w:t xml:space="preserve"> </w:t>
      </w:r>
      <w:proofErr w:type="spellStart"/>
      <w:r w:rsidRPr="00D50CFB">
        <w:rPr>
          <w:sz w:val="28"/>
          <w:szCs w:val="28"/>
        </w:rPr>
        <w:t>даного</w:t>
      </w:r>
      <w:proofErr w:type="spellEnd"/>
      <w:r w:rsidRPr="00D50CFB">
        <w:rPr>
          <w:sz w:val="28"/>
          <w:szCs w:val="28"/>
        </w:rPr>
        <w:t xml:space="preserve"> </w:t>
      </w:r>
      <w:proofErr w:type="spellStart"/>
      <w:r w:rsidRPr="00D50CFB">
        <w:rPr>
          <w:sz w:val="28"/>
          <w:szCs w:val="28"/>
        </w:rPr>
        <w:t>рішення</w:t>
      </w:r>
      <w:proofErr w:type="spellEnd"/>
      <w:r w:rsidRPr="00D50CFB">
        <w:rPr>
          <w:sz w:val="28"/>
          <w:szCs w:val="28"/>
        </w:rPr>
        <w:t xml:space="preserve"> </w:t>
      </w:r>
      <w:proofErr w:type="spellStart"/>
      <w:r w:rsidRPr="00D50CFB">
        <w:rPr>
          <w:sz w:val="28"/>
          <w:szCs w:val="28"/>
        </w:rPr>
        <w:t>покласти</w:t>
      </w:r>
      <w:proofErr w:type="spellEnd"/>
      <w:r w:rsidRPr="00D50CFB">
        <w:rPr>
          <w:sz w:val="28"/>
          <w:szCs w:val="28"/>
        </w:rPr>
        <w:t xml:space="preserve"> на </w:t>
      </w:r>
      <w:proofErr w:type="spellStart"/>
      <w:r w:rsidRPr="00D50CFB">
        <w:rPr>
          <w:sz w:val="28"/>
          <w:szCs w:val="28"/>
        </w:rPr>
        <w:t>постійні</w:t>
      </w:r>
      <w:proofErr w:type="spellEnd"/>
      <w:r w:rsidRPr="00D50CFB">
        <w:rPr>
          <w:sz w:val="28"/>
          <w:szCs w:val="28"/>
        </w:rPr>
        <w:t xml:space="preserve"> </w:t>
      </w:r>
      <w:proofErr w:type="spellStart"/>
      <w:r w:rsidRPr="00D50CFB">
        <w:rPr>
          <w:sz w:val="28"/>
          <w:szCs w:val="28"/>
        </w:rPr>
        <w:t>комісії</w:t>
      </w:r>
      <w:proofErr w:type="spellEnd"/>
      <w:r w:rsidRPr="00D50CFB">
        <w:rPr>
          <w:sz w:val="28"/>
          <w:szCs w:val="28"/>
        </w:rPr>
        <w:t xml:space="preserve"> </w:t>
      </w:r>
      <w:r w:rsidRPr="00D07EF1">
        <w:rPr>
          <w:sz w:val="28"/>
          <w:szCs w:val="28"/>
          <w:lang w:val="uk-UA"/>
        </w:rPr>
        <w:t>з питань бюджету, фінансів, соціально-економічного та культурного розвитку</w:t>
      </w:r>
      <w:r>
        <w:rPr>
          <w:sz w:val="28"/>
          <w:szCs w:val="28"/>
          <w:lang w:val="uk-UA"/>
        </w:rPr>
        <w:t xml:space="preserve"> та </w:t>
      </w:r>
      <w:r w:rsidRPr="00D07EF1">
        <w:rPr>
          <w:color w:val="000000"/>
          <w:sz w:val="28"/>
          <w:szCs w:val="28"/>
          <w:lang w:val="uk-UA"/>
        </w:rPr>
        <w:t xml:space="preserve">з </w:t>
      </w:r>
      <w:r w:rsidRPr="00D07EF1">
        <w:rPr>
          <w:color w:val="222222"/>
          <w:sz w:val="28"/>
          <w:szCs w:val="28"/>
          <w:lang w:val="uk-UA"/>
        </w:rPr>
        <w:t xml:space="preserve">питань освіти, культури, сім’ї, молоді, спорту, у справах релігії, соціального захисту </w:t>
      </w:r>
      <w:proofErr w:type="gramStart"/>
      <w:r w:rsidRPr="00D07EF1">
        <w:rPr>
          <w:color w:val="222222"/>
          <w:sz w:val="28"/>
          <w:szCs w:val="28"/>
          <w:lang w:val="uk-UA"/>
        </w:rPr>
        <w:t>населення</w:t>
      </w:r>
      <w:r w:rsidRPr="00DD1D99">
        <w:rPr>
          <w:color w:val="222222"/>
          <w:sz w:val="28"/>
          <w:szCs w:val="28"/>
        </w:rPr>
        <w:t> </w:t>
      </w:r>
      <w:r w:rsidRPr="00D07EF1">
        <w:rPr>
          <w:color w:val="222222"/>
          <w:sz w:val="28"/>
          <w:szCs w:val="28"/>
          <w:lang w:val="uk-UA"/>
        </w:rPr>
        <w:t xml:space="preserve"> та</w:t>
      </w:r>
      <w:proofErr w:type="gramEnd"/>
      <w:r w:rsidRPr="00D07EF1">
        <w:rPr>
          <w:color w:val="222222"/>
          <w:sz w:val="28"/>
          <w:szCs w:val="28"/>
          <w:lang w:val="uk-UA"/>
        </w:rPr>
        <w:t xml:space="preserve"> охорони здоров’я</w:t>
      </w:r>
      <w:r w:rsidRPr="00D50CFB">
        <w:rPr>
          <w:sz w:val="28"/>
          <w:szCs w:val="28"/>
        </w:rPr>
        <w:t>.</w:t>
      </w:r>
    </w:p>
    <w:p w14:paraId="2AF80034" w14:textId="77777777" w:rsidR="00D07EF1" w:rsidRDefault="00D07EF1" w:rsidP="00D07EF1">
      <w:pPr>
        <w:jc w:val="both"/>
        <w:rPr>
          <w:sz w:val="28"/>
          <w:szCs w:val="28"/>
        </w:rPr>
      </w:pPr>
    </w:p>
    <w:p w14:paraId="072C972C" w14:textId="77777777" w:rsidR="00D07EF1" w:rsidRDefault="00D07EF1" w:rsidP="00D07EF1">
      <w:pPr>
        <w:jc w:val="both"/>
        <w:rPr>
          <w:sz w:val="28"/>
          <w:szCs w:val="28"/>
        </w:rPr>
      </w:pPr>
      <w:r w:rsidRPr="00D50CFB">
        <w:rPr>
          <w:sz w:val="28"/>
          <w:szCs w:val="28"/>
        </w:rPr>
        <w:t>с. Гора</w:t>
      </w:r>
    </w:p>
    <w:p w14:paraId="54B02303" w14:textId="77777777" w:rsidR="00D07EF1" w:rsidRDefault="00D07EF1" w:rsidP="00D07E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50CFB">
        <w:rPr>
          <w:sz w:val="28"/>
          <w:szCs w:val="28"/>
        </w:rPr>
        <w:t>від</w:t>
      </w:r>
      <w:proofErr w:type="spellEnd"/>
      <w:r w:rsidRPr="00D50C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 w:rsidRPr="00D50CFB">
        <w:rPr>
          <w:sz w:val="28"/>
          <w:szCs w:val="28"/>
        </w:rPr>
        <w:t xml:space="preserve"> року</w:t>
      </w:r>
    </w:p>
    <w:p w14:paraId="043C147E" w14:textId="77777777" w:rsidR="00D07EF1" w:rsidRPr="00D50CFB" w:rsidRDefault="00D07EF1" w:rsidP="00D07E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CFB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-</w:t>
      </w:r>
      <w:r w:rsidRPr="00B71113">
        <w:rPr>
          <w:sz w:val="28"/>
          <w:szCs w:val="28"/>
          <w:lang w:val="en-US"/>
        </w:rPr>
        <w:t>V</w:t>
      </w:r>
      <w:r w:rsidRPr="00B71113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</w:t>
      </w:r>
      <w:r w:rsidRPr="00B71113">
        <w:rPr>
          <w:sz w:val="28"/>
          <w:szCs w:val="28"/>
        </w:rPr>
        <w:t>І</w:t>
      </w:r>
      <w:r w:rsidRPr="00D50CFB">
        <w:rPr>
          <w:sz w:val="28"/>
          <w:szCs w:val="28"/>
        </w:rPr>
        <w:t xml:space="preserve">   </w:t>
      </w:r>
    </w:p>
    <w:bookmarkEnd w:id="0"/>
    <w:p w14:paraId="0FEAD68E" w14:textId="77777777" w:rsidR="00D07EF1" w:rsidRDefault="00D07EF1" w:rsidP="00D07EF1">
      <w:pPr>
        <w:pStyle w:val="a4"/>
        <w:tabs>
          <w:tab w:val="left" w:pos="708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35C294" w14:textId="77777777" w:rsidR="00EA7F47" w:rsidRPr="00683E79" w:rsidRDefault="00D07EF1" w:rsidP="00D07EF1">
      <w:pPr>
        <w:pStyle w:val="a4"/>
        <w:tabs>
          <w:tab w:val="left" w:pos="708"/>
        </w:tabs>
        <w:rPr>
          <w:lang w:val="uk-UA"/>
        </w:rPr>
      </w:pPr>
      <w:proofErr w:type="spellStart"/>
      <w:r w:rsidRPr="00566520">
        <w:rPr>
          <w:rFonts w:ascii="Times New Roman" w:eastAsia="Times New Roman" w:hAnsi="Times New Roman" w:cs="Times New Roman"/>
          <w:b/>
          <w:sz w:val="28"/>
          <w:szCs w:val="28"/>
        </w:rPr>
        <w:t>Сільський</w:t>
      </w:r>
      <w:proofErr w:type="spellEnd"/>
      <w:r w:rsidRPr="0056652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</w:t>
      </w:r>
      <w:r w:rsidRPr="005665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665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566520">
        <w:rPr>
          <w:rFonts w:ascii="Times New Roman" w:eastAsia="Times New Roman" w:hAnsi="Times New Roman" w:cs="Times New Roman"/>
          <w:b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оман </w:t>
      </w:r>
      <w:r w:rsidRPr="005665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МИТРІВ</w:t>
      </w:r>
      <w:r w:rsidR="00EA7F47" w:rsidRPr="00683E79">
        <w:rPr>
          <w:lang w:val="uk-UA"/>
        </w:rPr>
        <w:t xml:space="preserve">               </w:t>
      </w:r>
    </w:p>
    <w:p w14:paraId="0C767C10" w14:textId="77777777" w:rsidR="00EA7F47" w:rsidRPr="00683E79" w:rsidRDefault="00EA7F47" w:rsidP="00EA7F47">
      <w:pPr>
        <w:pStyle w:val="a4"/>
        <w:tabs>
          <w:tab w:val="left" w:pos="708"/>
        </w:tabs>
        <w:rPr>
          <w:lang w:val="uk-UA"/>
        </w:rPr>
      </w:pPr>
    </w:p>
    <w:p w14:paraId="3882328D" w14:textId="77777777" w:rsidR="00EA7F47" w:rsidRPr="00683E79" w:rsidRDefault="00EA7F47" w:rsidP="00EA7F4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14:paraId="75DA22A9" w14:textId="77777777" w:rsidR="00EA7F47" w:rsidRPr="001B48E3" w:rsidRDefault="00EA7F47" w:rsidP="00EA7F47">
      <w:pPr>
        <w:pStyle w:val="a4"/>
        <w:tabs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C70AC9F" w14:textId="77777777" w:rsidR="00EA7F47" w:rsidRPr="00683E79" w:rsidRDefault="00EA7F47" w:rsidP="00EA7F4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14:paraId="199B3A16" w14:textId="77777777" w:rsidR="00EA7F47" w:rsidRPr="00683E79" w:rsidRDefault="00EA7F47" w:rsidP="00EA7F4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14:paraId="73102E2A" w14:textId="77777777" w:rsidR="00EA7F47" w:rsidRPr="00683E79" w:rsidRDefault="00EA7F47" w:rsidP="00EA7F4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14:paraId="4EC7E8BC" w14:textId="77777777" w:rsidR="00EA7F47" w:rsidRPr="00683E79" w:rsidRDefault="00EA7F47" w:rsidP="00EA7F47">
      <w:pPr>
        <w:rPr>
          <w:lang w:val="uk-UA"/>
        </w:rPr>
      </w:pPr>
      <w:r w:rsidRPr="00683E79">
        <w:rPr>
          <w:lang w:val="uk-UA"/>
        </w:rPr>
        <w:t xml:space="preserve">                                                                                                     </w:t>
      </w:r>
    </w:p>
    <w:p w14:paraId="6638484A" w14:textId="77777777" w:rsidR="00EA7F47" w:rsidRPr="00683E79" w:rsidRDefault="00EA7F47" w:rsidP="00EA7F47">
      <w:pPr>
        <w:rPr>
          <w:lang w:val="uk-UA"/>
        </w:rPr>
      </w:pPr>
    </w:p>
    <w:p w14:paraId="183A307A" w14:textId="77777777" w:rsidR="00EA7F47" w:rsidRPr="00683E79" w:rsidRDefault="00EA7F47" w:rsidP="00EA7F47">
      <w:pPr>
        <w:rPr>
          <w:lang w:val="uk-UA"/>
        </w:rPr>
      </w:pPr>
    </w:p>
    <w:p w14:paraId="0B6279E3" w14:textId="77777777" w:rsidR="00EA7F47" w:rsidRPr="00683E79" w:rsidRDefault="00EA7F47" w:rsidP="00EA7F47">
      <w:pPr>
        <w:rPr>
          <w:lang w:val="uk-UA"/>
        </w:rPr>
      </w:pPr>
    </w:p>
    <w:p w14:paraId="5BEAAA77" w14:textId="77777777" w:rsidR="00EA7F47" w:rsidRPr="00683E79" w:rsidRDefault="00EA7F47" w:rsidP="00EA7F47">
      <w:pPr>
        <w:rPr>
          <w:lang w:val="uk-UA"/>
        </w:rPr>
      </w:pPr>
    </w:p>
    <w:p w14:paraId="549A8F7D" w14:textId="77777777" w:rsidR="00EA7F47" w:rsidRDefault="00EA7F47" w:rsidP="00EA7F47">
      <w:pPr>
        <w:rPr>
          <w:lang w:val="uk-UA"/>
        </w:rPr>
      </w:pPr>
    </w:p>
    <w:p w14:paraId="487F9CB4" w14:textId="77777777" w:rsidR="00D07EF1" w:rsidRDefault="00D07EF1" w:rsidP="00EA7F47">
      <w:pPr>
        <w:rPr>
          <w:lang w:val="uk-UA"/>
        </w:rPr>
      </w:pPr>
    </w:p>
    <w:p w14:paraId="62AB8D9D" w14:textId="77777777" w:rsidR="00D07EF1" w:rsidRDefault="00D07EF1" w:rsidP="00EA7F47">
      <w:pPr>
        <w:rPr>
          <w:lang w:val="uk-UA"/>
        </w:rPr>
      </w:pPr>
    </w:p>
    <w:p w14:paraId="6A64B346" w14:textId="77777777" w:rsidR="00D07EF1" w:rsidRDefault="00D07EF1" w:rsidP="00EA7F47">
      <w:pPr>
        <w:rPr>
          <w:lang w:val="uk-UA"/>
        </w:rPr>
      </w:pPr>
    </w:p>
    <w:p w14:paraId="343E6C35" w14:textId="77777777" w:rsidR="00D07EF1" w:rsidRDefault="00D07EF1" w:rsidP="00EA7F47">
      <w:pPr>
        <w:rPr>
          <w:lang w:val="uk-UA"/>
        </w:rPr>
      </w:pPr>
    </w:p>
    <w:p w14:paraId="59C9F6AF" w14:textId="77777777" w:rsidR="00D07EF1" w:rsidRDefault="00D07EF1" w:rsidP="00EA7F47">
      <w:pPr>
        <w:rPr>
          <w:lang w:val="uk-UA"/>
        </w:rPr>
      </w:pPr>
    </w:p>
    <w:p w14:paraId="340971B7" w14:textId="77777777" w:rsidR="00D07EF1" w:rsidRDefault="00D07EF1" w:rsidP="00EA7F47">
      <w:pPr>
        <w:rPr>
          <w:lang w:val="uk-UA"/>
        </w:rPr>
      </w:pPr>
    </w:p>
    <w:p w14:paraId="695C40A9" w14:textId="77777777" w:rsidR="00D07EF1" w:rsidRDefault="00D07EF1" w:rsidP="00EA7F47">
      <w:pPr>
        <w:rPr>
          <w:lang w:val="uk-UA"/>
        </w:rPr>
      </w:pPr>
    </w:p>
    <w:p w14:paraId="132982AB" w14:textId="77777777" w:rsidR="00D07EF1" w:rsidRDefault="00D07EF1" w:rsidP="00EA7F47">
      <w:pPr>
        <w:rPr>
          <w:lang w:val="uk-UA"/>
        </w:rPr>
      </w:pPr>
    </w:p>
    <w:p w14:paraId="3A86837B" w14:textId="77777777" w:rsidR="00D07EF1" w:rsidRDefault="00D07EF1" w:rsidP="00EA7F47">
      <w:pPr>
        <w:rPr>
          <w:lang w:val="uk-UA"/>
        </w:rPr>
      </w:pPr>
    </w:p>
    <w:p w14:paraId="556EE9B6" w14:textId="77777777" w:rsidR="00D07EF1" w:rsidRDefault="00D07EF1" w:rsidP="00EA7F47">
      <w:pPr>
        <w:rPr>
          <w:lang w:val="uk-UA"/>
        </w:rPr>
      </w:pPr>
    </w:p>
    <w:p w14:paraId="1B08D7C4" w14:textId="77777777" w:rsidR="00D07EF1" w:rsidRDefault="00D07EF1" w:rsidP="00EA7F47">
      <w:pPr>
        <w:rPr>
          <w:lang w:val="uk-UA"/>
        </w:rPr>
      </w:pPr>
    </w:p>
    <w:p w14:paraId="3D4A3C37" w14:textId="77777777" w:rsidR="00D07EF1" w:rsidRDefault="00D07EF1" w:rsidP="00EA7F47">
      <w:pPr>
        <w:rPr>
          <w:lang w:val="uk-UA"/>
        </w:rPr>
      </w:pPr>
    </w:p>
    <w:p w14:paraId="63F4E4CB" w14:textId="77777777" w:rsidR="00D07EF1" w:rsidRDefault="00D07EF1" w:rsidP="00EA7F47">
      <w:pPr>
        <w:rPr>
          <w:lang w:val="uk-UA"/>
        </w:rPr>
      </w:pPr>
    </w:p>
    <w:p w14:paraId="44FA1F48" w14:textId="77777777" w:rsidR="00D07EF1" w:rsidRDefault="00D07EF1" w:rsidP="00EA7F47">
      <w:pPr>
        <w:rPr>
          <w:lang w:val="uk-UA"/>
        </w:rPr>
      </w:pPr>
    </w:p>
    <w:p w14:paraId="4A8ED756" w14:textId="77777777" w:rsidR="00D07EF1" w:rsidRDefault="00D07EF1" w:rsidP="00EA7F47">
      <w:pPr>
        <w:rPr>
          <w:lang w:val="uk-UA"/>
        </w:rPr>
      </w:pPr>
    </w:p>
    <w:p w14:paraId="64E7D156" w14:textId="77777777" w:rsidR="00D07EF1" w:rsidRDefault="00D07EF1" w:rsidP="00EA7F47">
      <w:pPr>
        <w:rPr>
          <w:lang w:val="uk-UA"/>
        </w:rPr>
      </w:pPr>
    </w:p>
    <w:p w14:paraId="2C56BAF1" w14:textId="77777777" w:rsidR="00D07EF1" w:rsidRDefault="00D07EF1" w:rsidP="00EA7F47">
      <w:pPr>
        <w:rPr>
          <w:lang w:val="uk-UA"/>
        </w:rPr>
      </w:pPr>
    </w:p>
    <w:p w14:paraId="164E7C35" w14:textId="77777777" w:rsidR="00D07EF1" w:rsidRDefault="00D07EF1" w:rsidP="00EA7F47">
      <w:pPr>
        <w:rPr>
          <w:lang w:val="uk-UA"/>
        </w:rPr>
      </w:pPr>
    </w:p>
    <w:p w14:paraId="5BFFA9C3" w14:textId="77777777" w:rsidR="00D07EF1" w:rsidRDefault="00D07EF1" w:rsidP="00EA7F47">
      <w:pPr>
        <w:rPr>
          <w:lang w:val="uk-UA"/>
        </w:rPr>
      </w:pPr>
    </w:p>
    <w:p w14:paraId="7A2073A1" w14:textId="77777777" w:rsidR="00D07EF1" w:rsidRDefault="00D07EF1" w:rsidP="00EA7F47">
      <w:pPr>
        <w:rPr>
          <w:lang w:val="uk-UA"/>
        </w:rPr>
      </w:pPr>
    </w:p>
    <w:p w14:paraId="4A00E6DE" w14:textId="77777777" w:rsidR="00D07EF1" w:rsidRDefault="00D07EF1" w:rsidP="00EA7F47">
      <w:pPr>
        <w:rPr>
          <w:lang w:val="uk-UA"/>
        </w:rPr>
      </w:pPr>
    </w:p>
    <w:p w14:paraId="1FA5A466" w14:textId="77777777" w:rsidR="00D07EF1" w:rsidRDefault="00D07EF1" w:rsidP="00EA7F47">
      <w:pPr>
        <w:rPr>
          <w:lang w:val="uk-UA"/>
        </w:rPr>
      </w:pPr>
    </w:p>
    <w:p w14:paraId="30A0970D" w14:textId="77777777" w:rsidR="00D07EF1" w:rsidRPr="00683E79" w:rsidRDefault="00D07EF1" w:rsidP="00EA7F47">
      <w:pPr>
        <w:rPr>
          <w:lang w:val="uk-UA"/>
        </w:rPr>
      </w:pPr>
    </w:p>
    <w:p w14:paraId="1BCF97D4" w14:textId="77777777" w:rsidR="00EA7F47" w:rsidRPr="00683E79" w:rsidRDefault="00EA7F47" w:rsidP="00EA7F47">
      <w:pPr>
        <w:jc w:val="center"/>
        <w:rPr>
          <w:b/>
          <w:sz w:val="36"/>
          <w:szCs w:val="36"/>
          <w:lang w:val="uk-UA"/>
        </w:rPr>
      </w:pPr>
    </w:p>
    <w:p w14:paraId="06006C26" w14:textId="77777777" w:rsidR="00EA7F47" w:rsidRPr="00683E79" w:rsidRDefault="00EA7F47" w:rsidP="00EA7F47">
      <w:pPr>
        <w:jc w:val="center"/>
        <w:rPr>
          <w:b/>
          <w:sz w:val="52"/>
          <w:szCs w:val="52"/>
          <w:lang w:val="uk-UA"/>
        </w:rPr>
      </w:pPr>
      <w:r w:rsidRPr="00683E79">
        <w:rPr>
          <w:b/>
          <w:sz w:val="36"/>
          <w:szCs w:val="36"/>
          <w:lang w:val="uk-UA"/>
        </w:rPr>
        <w:t xml:space="preserve">   </w:t>
      </w:r>
      <w:r w:rsidRPr="00683E79">
        <w:rPr>
          <w:b/>
          <w:sz w:val="52"/>
          <w:szCs w:val="52"/>
          <w:lang w:val="uk-UA"/>
        </w:rPr>
        <w:t>ПРОГРАМА</w:t>
      </w:r>
    </w:p>
    <w:p w14:paraId="59418FE5" w14:textId="77777777" w:rsidR="00EA7F47" w:rsidRPr="00683E79" w:rsidRDefault="00EA7F47" w:rsidP="00EA7F47">
      <w:pPr>
        <w:rPr>
          <w:b/>
          <w:sz w:val="28"/>
          <w:szCs w:val="28"/>
          <w:lang w:val="uk-UA"/>
        </w:rPr>
      </w:pPr>
      <w:r w:rsidRPr="00683E79">
        <w:rPr>
          <w:b/>
          <w:sz w:val="28"/>
          <w:szCs w:val="28"/>
          <w:lang w:val="uk-UA"/>
        </w:rPr>
        <w:t xml:space="preserve">  </w:t>
      </w:r>
    </w:p>
    <w:p w14:paraId="433A36D5" w14:textId="77777777" w:rsidR="00EA7F47" w:rsidRPr="00683E79" w:rsidRDefault="00EA7F47" w:rsidP="00EA7F47">
      <w:pPr>
        <w:spacing w:after="98" w:line="266" w:lineRule="auto"/>
        <w:ind w:left="480" w:hanging="10"/>
        <w:jc w:val="center"/>
        <w:rPr>
          <w:sz w:val="36"/>
          <w:szCs w:val="36"/>
          <w:lang w:val="uk-UA"/>
        </w:rPr>
      </w:pPr>
      <w:r w:rsidRPr="00683E79">
        <w:rPr>
          <w:b/>
          <w:sz w:val="36"/>
          <w:szCs w:val="36"/>
          <w:lang w:val="uk-UA"/>
        </w:rPr>
        <w:t>ЗАБЕЗПЕЧЕННЯ ПРОВЕДЕННЯ</w:t>
      </w:r>
    </w:p>
    <w:p w14:paraId="2B565FC6" w14:textId="77777777" w:rsidR="00EA7F47" w:rsidRPr="00683E79" w:rsidRDefault="00EA7F47" w:rsidP="00EA7F47">
      <w:pPr>
        <w:spacing w:after="17" w:line="266" w:lineRule="auto"/>
        <w:ind w:left="17" w:hanging="10"/>
        <w:jc w:val="center"/>
        <w:rPr>
          <w:sz w:val="36"/>
          <w:szCs w:val="36"/>
          <w:lang w:val="uk-UA"/>
        </w:rPr>
      </w:pPr>
      <w:r w:rsidRPr="00683E79">
        <w:rPr>
          <w:b/>
          <w:sz w:val="36"/>
          <w:szCs w:val="36"/>
          <w:lang w:val="uk-UA"/>
        </w:rPr>
        <w:t>ЗАГАЛЬНОСІЛЬСЬКИХ КУЛЬТУРНО-МАСОВИХ</w:t>
      </w:r>
    </w:p>
    <w:p w14:paraId="2BA4F2F7" w14:textId="77777777" w:rsidR="00EA7F47" w:rsidRPr="00683E79" w:rsidRDefault="00EA7F47" w:rsidP="00EA7F47">
      <w:pPr>
        <w:spacing w:after="98" w:line="266" w:lineRule="auto"/>
        <w:ind w:left="470" w:firstLine="125"/>
        <w:jc w:val="center"/>
        <w:rPr>
          <w:sz w:val="36"/>
          <w:szCs w:val="36"/>
          <w:lang w:val="uk-UA"/>
        </w:rPr>
      </w:pPr>
      <w:r w:rsidRPr="00683E79">
        <w:rPr>
          <w:b/>
          <w:sz w:val="36"/>
          <w:szCs w:val="36"/>
          <w:lang w:val="uk-UA"/>
        </w:rPr>
        <w:t>ЗАХОДІВ ДО ДЕРЖАНИХ, РЕЛІГІЙНИХ ТА ЗАГАЛЬНОСІЛЬСЬКИХ СВЯТ</w:t>
      </w:r>
      <w:r w:rsidR="006227AC">
        <w:rPr>
          <w:b/>
          <w:sz w:val="36"/>
          <w:szCs w:val="36"/>
          <w:lang w:val="uk-UA"/>
        </w:rPr>
        <w:t xml:space="preserve"> НА ТЕРИТОРІЇ ГІРСЬКОЇ СІЛЬСЬКОЇ РАДИ</w:t>
      </w:r>
      <w:r w:rsidRPr="00683E79">
        <w:rPr>
          <w:b/>
          <w:sz w:val="36"/>
          <w:szCs w:val="36"/>
          <w:lang w:val="uk-UA"/>
        </w:rPr>
        <w:t>,</w:t>
      </w:r>
    </w:p>
    <w:p w14:paraId="7209C4DF" w14:textId="77777777" w:rsidR="00EA7F47" w:rsidRPr="00683E79" w:rsidRDefault="00EA7F47" w:rsidP="00EA7F47">
      <w:pPr>
        <w:spacing w:after="277" w:line="259" w:lineRule="auto"/>
        <w:ind w:left="10" w:right="73" w:hanging="10"/>
        <w:jc w:val="center"/>
        <w:rPr>
          <w:sz w:val="36"/>
          <w:szCs w:val="36"/>
          <w:lang w:val="uk-UA"/>
        </w:rPr>
      </w:pPr>
      <w:r w:rsidRPr="00683E79">
        <w:rPr>
          <w:b/>
          <w:sz w:val="36"/>
          <w:szCs w:val="36"/>
          <w:lang w:val="uk-UA"/>
        </w:rPr>
        <w:t>БОРИСПІЛЬСЬКОГО РАЙОНУ</w:t>
      </w:r>
    </w:p>
    <w:p w14:paraId="7BD2825D" w14:textId="77777777" w:rsidR="00EA7F47" w:rsidRPr="00683E79" w:rsidRDefault="002A7EAA" w:rsidP="00EA7F4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2021-202</w:t>
      </w:r>
      <w:r w:rsidR="00EA7F47" w:rsidRPr="00683E79">
        <w:rPr>
          <w:sz w:val="36"/>
          <w:szCs w:val="36"/>
          <w:lang w:val="uk-UA"/>
        </w:rPr>
        <w:t>5 роки</w:t>
      </w:r>
    </w:p>
    <w:p w14:paraId="55E02497" w14:textId="77777777" w:rsidR="00EA7F47" w:rsidRPr="00683E79" w:rsidRDefault="00EA7F47" w:rsidP="00EA7F47">
      <w:pPr>
        <w:tabs>
          <w:tab w:val="left" w:pos="7200"/>
        </w:tabs>
        <w:jc w:val="center"/>
        <w:rPr>
          <w:sz w:val="36"/>
          <w:szCs w:val="36"/>
          <w:lang w:val="uk-UA"/>
        </w:rPr>
      </w:pPr>
    </w:p>
    <w:p w14:paraId="12E8A9F9" w14:textId="77777777" w:rsidR="00EA7F47" w:rsidRPr="00683E79" w:rsidRDefault="00EA7F47" w:rsidP="00EA7F47">
      <w:pPr>
        <w:rPr>
          <w:sz w:val="36"/>
          <w:szCs w:val="36"/>
          <w:lang w:val="uk-UA"/>
        </w:rPr>
      </w:pPr>
    </w:p>
    <w:p w14:paraId="02CD6544" w14:textId="77777777" w:rsidR="00EA7F47" w:rsidRPr="00683E79" w:rsidRDefault="00EA7F47" w:rsidP="00EA7F47">
      <w:pPr>
        <w:rPr>
          <w:sz w:val="36"/>
          <w:szCs w:val="36"/>
          <w:lang w:val="uk-UA"/>
        </w:rPr>
      </w:pPr>
    </w:p>
    <w:p w14:paraId="1CB290D6" w14:textId="77777777" w:rsidR="00EA7F47" w:rsidRPr="00683E79" w:rsidRDefault="00EA7F47" w:rsidP="00EA7F47">
      <w:pPr>
        <w:rPr>
          <w:sz w:val="36"/>
          <w:szCs w:val="36"/>
          <w:lang w:val="uk-UA"/>
        </w:rPr>
      </w:pPr>
    </w:p>
    <w:p w14:paraId="096B1EE4" w14:textId="77777777" w:rsidR="00EA7F47" w:rsidRPr="00683E79" w:rsidRDefault="00EA7F47" w:rsidP="00EA7F47">
      <w:pPr>
        <w:rPr>
          <w:sz w:val="36"/>
          <w:szCs w:val="36"/>
          <w:lang w:val="uk-UA"/>
        </w:rPr>
      </w:pPr>
    </w:p>
    <w:p w14:paraId="6D8CBD55" w14:textId="77777777" w:rsidR="00EA7F47" w:rsidRPr="00683E79" w:rsidRDefault="00EA7F47" w:rsidP="00EA7F47">
      <w:pPr>
        <w:jc w:val="center"/>
        <w:rPr>
          <w:sz w:val="36"/>
          <w:szCs w:val="36"/>
          <w:lang w:val="uk-UA"/>
        </w:rPr>
      </w:pPr>
      <w:r w:rsidRPr="00683E79">
        <w:rPr>
          <w:sz w:val="36"/>
          <w:szCs w:val="36"/>
          <w:lang w:val="uk-UA"/>
        </w:rPr>
        <w:t>с. Гора</w:t>
      </w:r>
    </w:p>
    <w:p w14:paraId="4B486209" w14:textId="77777777" w:rsidR="00EA7F47" w:rsidRPr="00683E79" w:rsidRDefault="00EA7F47" w:rsidP="00EA7F47">
      <w:pPr>
        <w:jc w:val="center"/>
        <w:rPr>
          <w:sz w:val="36"/>
          <w:szCs w:val="36"/>
          <w:lang w:val="uk-UA"/>
        </w:rPr>
      </w:pPr>
      <w:r w:rsidRPr="00683E79">
        <w:rPr>
          <w:sz w:val="36"/>
          <w:szCs w:val="36"/>
          <w:lang w:val="uk-UA"/>
        </w:rPr>
        <w:t>2021 рік</w:t>
      </w:r>
    </w:p>
    <w:p w14:paraId="32E5CC5C" w14:textId="77777777" w:rsidR="00EA7F47" w:rsidRPr="00683E79" w:rsidRDefault="00EA7F47" w:rsidP="00EA7F47">
      <w:pPr>
        <w:spacing w:after="275" w:line="259" w:lineRule="auto"/>
        <w:ind w:left="10" w:right="73" w:hanging="10"/>
        <w:jc w:val="center"/>
        <w:rPr>
          <w:b/>
          <w:sz w:val="28"/>
          <w:szCs w:val="28"/>
          <w:lang w:val="uk-UA"/>
        </w:rPr>
      </w:pPr>
      <w:r w:rsidRPr="00683E79">
        <w:rPr>
          <w:b/>
          <w:sz w:val="28"/>
          <w:szCs w:val="28"/>
          <w:lang w:val="uk-UA"/>
        </w:rPr>
        <w:lastRenderedPageBreak/>
        <w:t xml:space="preserve">П А С П О Р Т  </w:t>
      </w:r>
    </w:p>
    <w:p w14:paraId="34DDBE23" w14:textId="77777777" w:rsidR="00EA7F47" w:rsidRPr="00683E79" w:rsidRDefault="00EA7F47" w:rsidP="002A7EAA">
      <w:pPr>
        <w:ind w:left="4" w:right="61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Програми забезпечення проведення </w:t>
      </w:r>
      <w:proofErr w:type="spellStart"/>
      <w:r w:rsidR="002A7EAA">
        <w:rPr>
          <w:sz w:val="28"/>
          <w:szCs w:val="28"/>
          <w:lang w:val="uk-UA"/>
        </w:rPr>
        <w:t>загально</w:t>
      </w:r>
      <w:r w:rsidRPr="00683E79">
        <w:rPr>
          <w:sz w:val="28"/>
          <w:szCs w:val="28"/>
          <w:lang w:val="uk-UA"/>
        </w:rPr>
        <w:t>сільських</w:t>
      </w:r>
      <w:proofErr w:type="spellEnd"/>
      <w:r w:rsidRPr="00683E79">
        <w:rPr>
          <w:sz w:val="28"/>
          <w:szCs w:val="28"/>
          <w:lang w:val="uk-UA"/>
        </w:rPr>
        <w:t xml:space="preserve"> культурно-масових заходів до державни</w:t>
      </w:r>
      <w:r w:rsidR="006227AC">
        <w:rPr>
          <w:sz w:val="28"/>
          <w:szCs w:val="28"/>
          <w:lang w:val="uk-UA"/>
        </w:rPr>
        <w:t xml:space="preserve">х, релігійних і місцевих свят на території Гірської сільської ради </w:t>
      </w:r>
      <w:r w:rsidRPr="00683E79">
        <w:rPr>
          <w:sz w:val="28"/>
          <w:szCs w:val="28"/>
          <w:lang w:val="uk-UA"/>
        </w:rPr>
        <w:t xml:space="preserve">2021 – 2025 роки (далі Програма). </w:t>
      </w:r>
    </w:p>
    <w:tbl>
      <w:tblPr>
        <w:tblStyle w:val="TableGrid"/>
        <w:tblW w:w="10065" w:type="dxa"/>
        <w:tblInd w:w="-176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074"/>
        <w:gridCol w:w="3888"/>
        <w:gridCol w:w="5103"/>
      </w:tblGrid>
      <w:tr w:rsidR="00EA7F47" w:rsidRPr="00683E79" w14:paraId="6FC4CADC" w14:textId="77777777" w:rsidTr="00D07EF1">
        <w:trPr>
          <w:trHeight w:val="16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20F4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B1F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Назва, дата і номер розпорядчого документа органу виконавчої влади про розробку Програми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9CDE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Бюджетний кодекс України (зі змінами і доповненнями) </w:t>
            </w:r>
          </w:p>
        </w:tc>
      </w:tr>
      <w:tr w:rsidR="00EA7F47" w:rsidRPr="00683E79" w14:paraId="6303685A" w14:textId="77777777" w:rsidTr="00D07EF1">
        <w:trPr>
          <w:trHeight w:val="57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4E6F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E38D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Замовник Програми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901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Гірська сільська рада  </w:t>
            </w:r>
          </w:p>
        </w:tc>
      </w:tr>
      <w:tr w:rsidR="00EA7F47" w:rsidRPr="00683E79" w14:paraId="09681517" w14:textId="77777777" w:rsidTr="00D07EF1">
        <w:trPr>
          <w:trHeight w:val="9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3F5B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46CC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78D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Депутатський корпус Гірської сільської ради </w:t>
            </w:r>
          </w:p>
        </w:tc>
      </w:tr>
      <w:tr w:rsidR="00EA7F47" w:rsidRPr="006629DE" w14:paraId="2303D1F7" w14:textId="77777777" w:rsidTr="00D07EF1">
        <w:trPr>
          <w:trHeight w:val="303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D72A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3. 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4EDC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Брали участь у розробці Програми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1747" w14:textId="77777777" w:rsidR="00EA7F47" w:rsidRPr="00683E79" w:rsidRDefault="00EA7F47" w:rsidP="002A7EAA">
            <w:pPr>
              <w:spacing w:after="272"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Депутати Гірської сільської ради. Секретар Гірської сільської ради . </w:t>
            </w:r>
            <w:r w:rsidR="002A7EAA">
              <w:rPr>
                <w:sz w:val="28"/>
                <w:szCs w:val="28"/>
                <w:lang w:val="uk-UA"/>
              </w:rPr>
              <w:br/>
              <w:t>Відділ правового та кадрового забезпечення Гірської сільської ради</w:t>
            </w:r>
            <w:r w:rsidRPr="00683E79">
              <w:rPr>
                <w:sz w:val="28"/>
                <w:szCs w:val="28"/>
                <w:lang w:val="uk-UA"/>
              </w:rPr>
              <w:t>. Головний бух</w:t>
            </w:r>
            <w:r w:rsidR="002A7EAA">
              <w:rPr>
                <w:sz w:val="28"/>
                <w:szCs w:val="28"/>
                <w:lang w:val="uk-UA"/>
              </w:rPr>
              <w:t>галтер Гірської сільської ради.</w:t>
            </w:r>
            <w:r w:rsidRPr="00683E7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7F47" w:rsidRPr="00683E79" w14:paraId="4F91384F" w14:textId="77777777" w:rsidTr="00D07EF1">
        <w:trPr>
          <w:trHeight w:val="132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C08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DCD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4B9" w14:textId="77777777" w:rsidR="00EA7F47" w:rsidRPr="00683E79" w:rsidRDefault="00EA7F47" w:rsidP="00D86461">
            <w:pPr>
              <w:spacing w:after="54" w:line="273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Гірська сільська рада, Виконавчий комітет сільської ради, Головний </w:t>
            </w:r>
          </w:p>
          <w:p w14:paraId="09F6791E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бухгалтер сільської ради </w:t>
            </w:r>
          </w:p>
        </w:tc>
      </w:tr>
      <w:tr w:rsidR="00EA7F47" w:rsidRPr="00683E79" w14:paraId="2D2EF9BD" w14:textId="77777777" w:rsidTr="00D07EF1">
        <w:trPr>
          <w:trHeight w:val="11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0253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28B" w14:textId="77777777" w:rsidR="00EA7F47" w:rsidRPr="00683E79" w:rsidRDefault="00EA7F47" w:rsidP="00D86461">
            <w:pPr>
              <w:spacing w:after="220"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  <w:p w14:paraId="2844CE4D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577" w14:textId="77777777" w:rsidR="00EA7F47" w:rsidRPr="00683E79" w:rsidRDefault="00EA7F47" w:rsidP="00EA7F47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2021-2025 роки </w:t>
            </w:r>
          </w:p>
        </w:tc>
      </w:tr>
      <w:tr w:rsidR="00EA7F47" w:rsidRPr="00683E79" w14:paraId="788FD1CF" w14:textId="77777777" w:rsidTr="00D07EF1">
        <w:trPr>
          <w:trHeight w:val="95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8386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0E6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6642" w14:textId="77777777" w:rsidR="00EA7F47" w:rsidRPr="00683E79" w:rsidRDefault="00EA7F47" w:rsidP="00D86461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683E79">
              <w:rPr>
                <w:sz w:val="28"/>
                <w:szCs w:val="28"/>
                <w:lang w:val="uk-UA"/>
              </w:rPr>
              <w:t xml:space="preserve">Сільський бюджет </w:t>
            </w:r>
          </w:p>
        </w:tc>
      </w:tr>
    </w:tbl>
    <w:p w14:paraId="4070D840" w14:textId="77777777" w:rsidR="00EA7F47" w:rsidRPr="00683E79" w:rsidRDefault="00EA7F47" w:rsidP="00EA7F47">
      <w:pPr>
        <w:spacing w:line="259" w:lineRule="auto"/>
        <w:ind w:left="3500"/>
        <w:rPr>
          <w:sz w:val="28"/>
          <w:szCs w:val="28"/>
          <w:lang w:val="uk-UA"/>
        </w:rPr>
      </w:pPr>
      <w:r w:rsidRPr="00683E79">
        <w:rPr>
          <w:b/>
          <w:sz w:val="28"/>
          <w:szCs w:val="28"/>
          <w:lang w:val="uk-UA"/>
        </w:rPr>
        <w:t xml:space="preserve"> </w:t>
      </w:r>
    </w:p>
    <w:p w14:paraId="4424F860" w14:textId="77777777" w:rsidR="00EA7F47" w:rsidRPr="00683E79" w:rsidRDefault="00EA7F47" w:rsidP="00EA7F47">
      <w:pPr>
        <w:spacing w:after="29" w:line="259" w:lineRule="auto"/>
        <w:jc w:val="center"/>
        <w:rPr>
          <w:b/>
          <w:sz w:val="28"/>
          <w:szCs w:val="28"/>
          <w:lang w:val="uk-UA"/>
        </w:rPr>
      </w:pPr>
    </w:p>
    <w:p w14:paraId="59594EA5" w14:textId="77777777" w:rsidR="00EA7F47" w:rsidRPr="00683E79" w:rsidRDefault="00EA7F47" w:rsidP="00EA7F47">
      <w:pPr>
        <w:spacing w:after="29" w:line="259" w:lineRule="auto"/>
        <w:jc w:val="center"/>
        <w:rPr>
          <w:b/>
          <w:sz w:val="28"/>
          <w:szCs w:val="28"/>
          <w:lang w:val="uk-UA"/>
        </w:rPr>
      </w:pPr>
    </w:p>
    <w:p w14:paraId="522AECA0" w14:textId="77777777" w:rsidR="00EA7F47" w:rsidRPr="00683E79" w:rsidRDefault="00EA7F47" w:rsidP="00EA7F47">
      <w:pPr>
        <w:spacing w:after="29" w:line="259" w:lineRule="auto"/>
        <w:jc w:val="center"/>
        <w:rPr>
          <w:b/>
          <w:sz w:val="28"/>
          <w:szCs w:val="28"/>
          <w:lang w:val="uk-UA"/>
        </w:rPr>
      </w:pPr>
    </w:p>
    <w:p w14:paraId="53C4AA6A" w14:textId="77777777" w:rsidR="00EA7F47" w:rsidRPr="00683E79" w:rsidRDefault="00EA7F47" w:rsidP="00EA7F47">
      <w:pPr>
        <w:spacing w:after="29" w:line="259" w:lineRule="auto"/>
        <w:jc w:val="center"/>
        <w:rPr>
          <w:b/>
          <w:sz w:val="28"/>
          <w:szCs w:val="28"/>
          <w:lang w:val="uk-UA"/>
        </w:rPr>
      </w:pPr>
    </w:p>
    <w:p w14:paraId="3ACA7AC0" w14:textId="77777777" w:rsidR="00EA7F47" w:rsidRPr="00683E79" w:rsidRDefault="00EA7F47" w:rsidP="00EA7F47">
      <w:pPr>
        <w:spacing w:after="29" w:line="259" w:lineRule="auto"/>
        <w:jc w:val="center"/>
        <w:rPr>
          <w:sz w:val="28"/>
          <w:szCs w:val="28"/>
          <w:lang w:val="uk-UA"/>
        </w:rPr>
      </w:pPr>
      <w:r w:rsidRPr="00683E79">
        <w:rPr>
          <w:b/>
          <w:sz w:val="28"/>
          <w:szCs w:val="28"/>
          <w:lang w:val="uk-UA"/>
        </w:rPr>
        <w:t xml:space="preserve"> </w:t>
      </w:r>
    </w:p>
    <w:p w14:paraId="04D3F437" w14:textId="77777777" w:rsidR="00EA7F47" w:rsidRPr="00683E79" w:rsidRDefault="00EA7F47" w:rsidP="00D07EF1">
      <w:pPr>
        <w:pStyle w:val="2"/>
        <w:spacing w:after="0" w:line="240" w:lineRule="auto"/>
        <w:ind w:left="0" w:right="363" w:firstLine="0"/>
        <w:rPr>
          <w:szCs w:val="28"/>
          <w:lang w:val="uk-UA"/>
        </w:rPr>
      </w:pPr>
      <w:r w:rsidRPr="00683E79">
        <w:rPr>
          <w:szCs w:val="28"/>
          <w:lang w:val="uk-UA"/>
        </w:rPr>
        <w:lastRenderedPageBreak/>
        <w:t>1.Загальні положення</w:t>
      </w:r>
    </w:p>
    <w:p w14:paraId="524C9B00" w14:textId="77777777" w:rsidR="00EA7F47" w:rsidRPr="00683E79" w:rsidRDefault="00EA7F47" w:rsidP="00D07EF1">
      <w:pPr>
        <w:ind w:right="-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Програма забезпечення проведення </w:t>
      </w:r>
      <w:proofErr w:type="spellStart"/>
      <w:r w:rsidRPr="00683E79">
        <w:rPr>
          <w:sz w:val="28"/>
          <w:szCs w:val="28"/>
          <w:lang w:val="uk-UA"/>
        </w:rPr>
        <w:t>загальносільських</w:t>
      </w:r>
      <w:proofErr w:type="spellEnd"/>
      <w:r w:rsidRPr="00683E79">
        <w:rPr>
          <w:sz w:val="28"/>
          <w:szCs w:val="28"/>
          <w:lang w:val="uk-UA"/>
        </w:rPr>
        <w:t xml:space="preserve"> культурно-масових заходів до державних, релігійних і місцевих свят на території Гірської сільської ради на 2021–2025 роки (далі Програма) підготовлена відповідно до Закону України «Про місцеве самоврядування в Україні». </w:t>
      </w:r>
    </w:p>
    <w:p w14:paraId="5FE3319B" w14:textId="77777777" w:rsidR="00EA7F47" w:rsidRPr="00683E79" w:rsidRDefault="00EA7F47" w:rsidP="00D07EF1">
      <w:pPr>
        <w:ind w:right="-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Значну роль у створенні ефективного комплексу допомоги у розвитку культури, патріотичного виховання, проведення культурно-масових заходів на високому рівні відіграє не тільки держава, а й регіональна політика. </w:t>
      </w:r>
    </w:p>
    <w:p w14:paraId="29F2E2A6" w14:textId="77777777" w:rsidR="00EA7F47" w:rsidRPr="00683E79" w:rsidRDefault="00EA7F47" w:rsidP="00D07EF1">
      <w:pPr>
        <w:ind w:right="-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>В селі є потреба при проведенні загально сільських культурно-масових заходів забезпечити відповідне фінансування та належне проведення таких заходів з залученням як січневих діячів культури так і з запрошенням художніх колективів з інших населених пунктів України з відповідним забезпеченням організації та фінансування. Крім того Програма передбачає відповідні преміювання мешканців громади до свят зазначених у Програмі та преміювання творчих колективів і громадян</w:t>
      </w:r>
      <w:r w:rsidR="00C16D69">
        <w:rPr>
          <w:sz w:val="28"/>
          <w:szCs w:val="28"/>
          <w:lang w:val="uk-UA"/>
        </w:rPr>
        <w:t>,</w:t>
      </w:r>
      <w:r w:rsidRPr="00683E79">
        <w:rPr>
          <w:sz w:val="28"/>
          <w:szCs w:val="28"/>
          <w:lang w:val="uk-UA"/>
        </w:rPr>
        <w:t xml:space="preserve"> які внесли значний внесок в підготовку та забезпечення проведення загально сільських культурно-масових заходів. </w:t>
      </w:r>
    </w:p>
    <w:p w14:paraId="65EDBDE3" w14:textId="77777777" w:rsidR="00EA7F47" w:rsidRPr="00683E79" w:rsidRDefault="00EA7F47" w:rsidP="00D07EF1">
      <w:pPr>
        <w:ind w:firstLine="709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 </w:t>
      </w:r>
    </w:p>
    <w:p w14:paraId="6C9AA785" w14:textId="77777777" w:rsidR="00EA7F47" w:rsidRDefault="00EA7F47" w:rsidP="00E117EA">
      <w:pPr>
        <w:pStyle w:val="2"/>
        <w:spacing w:after="0" w:line="240" w:lineRule="auto"/>
        <w:ind w:left="0" w:right="360" w:firstLine="142"/>
        <w:rPr>
          <w:szCs w:val="28"/>
          <w:lang w:val="uk-UA"/>
        </w:rPr>
      </w:pPr>
      <w:r w:rsidRPr="00683E79">
        <w:rPr>
          <w:szCs w:val="28"/>
          <w:lang w:val="uk-UA"/>
        </w:rPr>
        <w:t>2.Мета програми</w:t>
      </w:r>
    </w:p>
    <w:p w14:paraId="04199567" w14:textId="77777777" w:rsidR="00E117EA" w:rsidRPr="00E117EA" w:rsidRDefault="00E117EA" w:rsidP="00E117EA">
      <w:pPr>
        <w:rPr>
          <w:lang w:val="uk-UA"/>
        </w:rPr>
      </w:pPr>
    </w:p>
    <w:p w14:paraId="64853C19" w14:textId="77777777" w:rsidR="00C16D69" w:rsidRDefault="00EA7F47" w:rsidP="00E117EA">
      <w:pPr>
        <w:pStyle w:val="a7"/>
        <w:spacing w:before="0" w:beforeAutospacing="0" w:after="0" w:afterAutospacing="0"/>
        <w:ind w:firstLine="567"/>
        <w:jc w:val="both"/>
        <w:rPr>
          <w:rFonts w:ascii="TimesNewRomanPS" w:hAnsi="TimesNewRomanPS"/>
          <w:b/>
          <w:bCs/>
          <w:sz w:val="28"/>
          <w:szCs w:val="28"/>
          <w:shd w:val="clear" w:color="auto" w:fill="FFFFFF"/>
          <w:lang w:val="uk-UA"/>
        </w:rPr>
      </w:pPr>
      <w:r w:rsidRPr="00683E79">
        <w:rPr>
          <w:sz w:val="28"/>
          <w:szCs w:val="28"/>
          <w:lang w:val="uk-UA"/>
        </w:rPr>
        <w:t xml:space="preserve">Мета Програми полягає у реалізації державної політики у сфері розвитку культури, патріотичного виховання та матеріального заохочення жителів </w:t>
      </w:r>
      <w:r w:rsidR="00C16D69">
        <w:rPr>
          <w:sz w:val="28"/>
          <w:szCs w:val="28"/>
          <w:lang w:val="uk-UA"/>
        </w:rPr>
        <w:t>сіл громади</w:t>
      </w:r>
      <w:r w:rsidRPr="00683E79">
        <w:rPr>
          <w:sz w:val="28"/>
          <w:szCs w:val="28"/>
          <w:lang w:val="uk-UA"/>
        </w:rPr>
        <w:t xml:space="preserve"> та фінансового забезпечення проведення </w:t>
      </w:r>
      <w:proofErr w:type="spellStart"/>
      <w:r w:rsidR="002A7EAA">
        <w:rPr>
          <w:sz w:val="28"/>
          <w:szCs w:val="28"/>
          <w:lang w:val="uk-UA"/>
        </w:rPr>
        <w:t>заг</w:t>
      </w:r>
      <w:r w:rsidRPr="00683E79">
        <w:rPr>
          <w:sz w:val="28"/>
          <w:szCs w:val="28"/>
          <w:lang w:val="uk-UA"/>
        </w:rPr>
        <w:t>альносільських</w:t>
      </w:r>
      <w:proofErr w:type="spellEnd"/>
      <w:r w:rsidRPr="00683E79">
        <w:rPr>
          <w:sz w:val="28"/>
          <w:szCs w:val="28"/>
          <w:lang w:val="uk-UA"/>
        </w:rPr>
        <w:t xml:space="preserve"> </w:t>
      </w:r>
      <w:r w:rsidR="002A7EAA" w:rsidRPr="00683E79">
        <w:rPr>
          <w:sz w:val="28"/>
          <w:szCs w:val="28"/>
          <w:lang w:val="uk-UA"/>
        </w:rPr>
        <w:t>культурно-масових</w:t>
      </w:r>
      <w:r w:rsidRPr="00683E79">
        <w:rPr>
          <w:sz w:val="28"/>
          <w:szCs w:val="28"/>
          <w:lang w:val="uk-UA"/>
        </w:rPr>
        <w:t xml:space="preserve"> заходів. </w:t>
      </w:r>
      <w:r w:rsidR="00C16D69" w:rsidRPr="00C16D69">
        <w:rPr>
          <w:rFonts w:ascii="TimesNewRomanPS" w:hAnsi="TimesNewRomanPS"/>
          <w:sz w:val="28"/>
          <w:szCs w:val="28"/>
          <w:shd w:val="clear" w:color="auto" w:fill="FFFFFF"/>
          <w:lang w:val="uk-UA"/>
        </w:rPr>
        <w:t xml:space="preserve">В умовах сьогодення </w:t>
      </w:r>
      <w:r w:rsidR="00C16D69">
        <w:rPr>
          <w:rFonts w:ascii="TimesNewRomanPS" w:hAnsi="TimesNewRomanPS"/>
          <w:sz w:val="28"/>
          <w:szCs w:val="28"/>
          <w:shd w:val="clear" w:color="auto" w:fill="FFFFFF"/>
          <w:lang w:val="uk-UA"/>
        </w:rPr>
        <w:t>надзвичайно важливими</w:t>
      </w:r>
      <w:r w:rsidR="00C16D69" w:rsidRPr="00C16D69">
        <w:rPr>
          <w:rFonts w:ascii="TimesNewRomanPSMT" w:hAnsi="TimesNewRomanPSMT"/>
          <w:sz w:val="28"/>
          <w:szCs w:val="28"/>
          <w:lang w:val="uk-UA"/>
        </w:rPr>
        <w:t xml:space="preserve"> є духовне та естетичне виховання підростаючого покоління і молоді, змістовне дозвілля</w:t>
      </w:r>
      <w:r w:rsidR="00C16D69">
        <w:rPr>
          <w:rFonts w:ascii="TimesNewRomanPSMT" w:hAnsi="TimesNewRomanPSMT"/>
          <w:sz w:val="28"/>
          <w:szCs w:val="28"/>
          <w:lang w:val="uk-UA"/>
        </w:rPr>
        <w:t xml:space="preserve"> усіх жителів громади,</w:t>
      </w:r>
      <w:r w:rsidR="00C16D69" w:rsidRPr="00C16D69">
        <w:rPr>
          <w:rFonts w:ascii="TimesNewRomanPSMT" w:hAnsi="TimesNewRomanPSMT"/>
          <w:sz w:val="28"/>
          <w:szCs w:val="28"/>
          <w:lang w:val="uk-UA"/>
        </w:rPr>
        <w:t xml:space="preserve"> а також: </w:t>
      </w:r>
    </w:p>
    <w:p w14:paraId="665F8750" w14:textId="77777777" w:rsidR="00C16D69" w:rsidRPr="00C16D69" w:rsidRDefault="00C16D69" w:rsidP="00E117EA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C16D69">
        <w:rPr>
          <w:rFonts w:ascii="TimesNewRomanPSMT" w:hAnsi="TimesNewRomanPSMT"/>
          <w:sz w:val="28"/>
          <w:szCs w:val="28"/>
          <w:lang w:val="uk-UA"/>
        </w:rPr>
        <w:t xml:space="preserve">- збереження народних </w:t>
      </w:r>
      <w:proofErr w:type="spellStart"/>
      <w:r w:rsidRPr="00C16D69">
        <w:rPr>
          <w:rFonts w:ascii="TimesNewRomanPSMT" w:hAnsi="TimesNewRomanPSMT"/>
          <w:sz w:val="28"/>
          <w:szCs w:val="28"/>
          <w:lang w:val="uk-UA"/>
        </w:rPr>
        <w:t>традиціи</w:t>
      </w:r>
      <w:proofErr w:type="spellEnd"/>
      <w:r w:rsidRPr="00C16D69">
        <w:rPr>
          <w:rFonts w:ascii="TimesNewRomanPSMT" w:hAnsi="TimesNewRomanPSMT"/>
          <w:sz w:val="28"/>
          <w:szCs w:val="28"/>
          <w:lang w:val="uk-UA"/>
        </w:rPr>
        <w:t xml:space="preserve">̆, свят і обрядів; </w:t>
      </w:r>
    </w:p>
    <w:p w14:paraId="79D6E80B" w14:textId="77777777" w:rsidR="00C16D69" w:rsidRPr="00C16D69" w:rsidRDefault="00C16D69" w:rsidP="00E117EA">
      <w:pPr>
        <w:pStyle w:val="a7"/>
        <w:spacing w:before="0" w:beforeAutospacing="0" w:after="0" w:afterAutospacing="0"/>
        <w:ind w:firstLine="567"/>
        <w:jc w:val="both"/>
        <w:rPr>
          <w:rFonts w:ascii="TimesNewRomanPSMT" w:hAnsi="TimesNewRomanPSMT"/>
          <w:sz w:val="28"/>
          <w:szCs w:val="28"/>
          <w:lang w:val="uk-UA"/>
        </w:rPr>
      </w:pPr>
      <w:r w:rsidRPr="00C16D69">
        <w:rPr>
          <w:rFonts w:ascii="TimesNewRomanPS" w:hAnsi="TimesNewRomanPS"/>
          <w:b/>
          <w:bCs/>
          <w:sz w:val="28"/>
          <w:szCs w:val="28"/>
          <w:lang w:val="uk-UA"/>
        </w:rPr>
        <w:t xml:space="preserve">- </w:t>
      </w:r>
      <w:r w:rsidRPr="00C16D69">
        <w:rPr>
          <w:rFonts w:ascii="TimesNewRomanPSMT" w:hAnsi="TimesNewRomanPSMT"/>
          <w:sz w:val="28"/>
          <w:szCs w:val="28"/>
          <w:lang w:val="uk-UA"/>
        </w:rPr>
        <w:t>створення умов для творчого розвитку особистості;</w:t>
      </w:r>
    </w:p>
    <w:p w14:paraId="4490E1FC" w14:textId="77777777" w:rsidR="00C16D69" w:rsidRPr="00C16D69" w:rsidRDefault="00C16D69" w:rsidP="00E117EA">
      <w:pPr>
        <w:pStyle w:val="a7"/>
        <w:spacing w:before="0" w:beforeAutospacing="0" w:after="0" w:afterAutospacing="0"/>
        <w:ind w:firstLine="567"/>
        <w:jc w:val="both"/>
        <w:rPr>
          <w:rFonts w:ascii="TimesNewRomanPSMT" w:hAnsi="TimesNewRomanPSMT"/>
          <w:sz w:val="28"/>
          <w:szCs w:val="28"/>
          <w:lang w:val="uk-UA"/>
        </w:rPr>
      </w:pPr>
      <w:r w:rsidRPr="00C16D69">
        <w:rPr>
          <w:rFonts w:ascii="TimesNewRomanPSMT" w:hAnsi="TimesNewRomanPSMT"/>
          <w:sz w:val="28"/>
          <w:szCs w:val="28"/>
          <w:lang w:val="uk-UA"/>
        </w:rPr>
        <w:t xml:space="preserve">- вдосконалення </w:t>
      </w:r>
      <w:proofErr w:type="spellStart"/>
      <w:r w:rsidRPr="00C16D69">
        <w:rPr>
          <w:rFonts w:ascii="TimesNewRomanPSMT" w:hAnsi="TimesNewRomanPSMT"/>
          <w:sz w:val="28"/>
          <w:szCs w:val="28"/>
          <w:lang w:val="uk-UA"/>
        </w:rPr>
        <w:t>реалізаціі</w:t>
      </w:r>
      <w:proofErr w:type="spellEnd"/>
      <w:r w:rsidRPr="00C16D69">
        <w:rPr>
          <w:rFonts w:ascii="TimesNewRomanPSMT" w:hAnsi="TimesNewRomanPSMT"/>
          <w:sz w:val="28"/>
          <w:szCs w:val="28"/>
          <w:lang w:val="uk-UA"/>
        </w:rPr>
        <w:t xml:space="preserve">̈ </w:t>
      </w:r>
      <w:proofErr w:type="spellStart"/>
      <w:r w:rsidRPr="00C16D69">
        <w:rPr>
          <w:rFonts w:ascii="TimesNewRomanPSMT" w:hAnsi="TimesNewRomanPSMT"/>
          <w:sz w:val="28"/>
          <w:szCs w:val="28"/>
          <w:lang w:val="uk-UA"/>
        </w:rPr>
        <w:t>державноі</w:t>
      </w:r>
      <w:proofErr w:type="spellEnd"/>
      <w:r w:rsidRPr="00C16D69">
        <w:rPr>
          <w:rFonts w:ascii="TimesNewRomanPSMT" w:hAnsi="TimesNewRomanPSMT"/>
          <w:sz w:val="28"/>
          <w:szCs w:val="28"/>
          <w:lang w:val="uk-UA"/>
        </w:rPr>
        <w:t>̈ політики в сфері культури;</w:t>
      </w:r>
    </w:p>
    <w:p w14:paraId="053A6149" w14:textId="77777777" w:rsidR="00C16D69" w:rsidRPr="00C16D69" w:rsidRDefault="00C16D69" w:rsidP="00E117EA">
      <w:pPr>
        <w:pStyle w:val="a7"/>
        <w:spacing w:before="0" w:beforeAutospacing="0" w:after="0" w:afterAutospacing="0"/>
        <w:ind w:firstLine="567"/>
        <w:jc w:val="both"/>
        <w:rPr>
          <w:rFonts w:ascii="TimesNewRomanPSMT" w:hAnsi="TimesNewRomanPSMT"/>
          <w:sz w:val="28"/>
          <w:szCs w:val="28"/>
          <w:lang w:val="uk-UA"/>
        </w:rPr>
      </w:pPr>
      <w:r w:rsidRPr="00C16D69">
        <w:rPr>
          <w:rFonts w:ascii="TimesNewRomanPSMT" w:hAnsi="TimesNewRomanPSMT"/>
          <w:sz w:val="28"/>
          <w:szCs w:val="28"/>
          <w:lang w:val="uk-UA"/>
        </w:rPr>
        <w:t xml:space="preserve">- надання якісних культурних послуг для всіх верств населення, особливо </w:t>
      </w:r>
      <w:proofErr w:type="spellStart"/>
      <w:r w:rsidRPr="00C16D69">
        <w:rPr>
          <w:rFonts w:ascii="TimesNewRomanPSMT" w:hAnsi="TimesNewRomanPSMT"/>
          <w:sz w:val="28"/>
          <w:szCs w:val="28"/>
          <w:lang w:val="uk-UA"/>
        </w:rPr>
        <w:t>дітеи</w:t>
      </w:r>
      <w:proofErr w:type="spellEnd"/>
      <w:r w:rsidRPr="00C16D69">
        <w:rPr>
          <w:rFonts w:ascii="TimesNewRomanPSMT" w:hAnsi="TimesNewRomanPSMT"/>
          <w:sz w:val="28"/>
          <w:szCs w:val="28"/>
          <w:lang w:val="uk-UA"/>
        </w:rPr>
        <w:t>̆ та юнацтва;</w:t>
      </w:r>
    </w:p>
    <w:p w14:paraId="2BB2CDBE" w14:textId="77777777" w:rsidR="00C16D69" w:rsidRPr="00C16D69" w:rsidRDefault="00C16D69" w:rsidP="00E117EA">
      <w:pPr>
        <w:pStyle w:val="a7"/>
        <w:spacing w:before="0" w:beforeAutospacing="0" w:after="0" w:afterAutospacing="0"/>
        <w:ind w:firstLine="567"/>
        <w:jc w:val="both"/>
        <w:rPr>
          <w:rFonts w:ascii="TimesNewRomanPSMT" w:hAnsi="TimesNewRomanPSMT"/>
          <w:sz w:val="28"/>
          <w:szCs w:val="28"/>
          <w:lang w:val="uk-UA"/>
        </w:rPr>
      </w:pPr>
      <w:r w:rsidRPr="00C16D69">
        <w:rPr>
          <w:rFonts w:ascii="TimesNewRomanPSMT" w:hAnsi="TimesNewRomanPSMT"/>
          <w:sz w:val="28"/>
          <w:szCs w:val="28"/>
          <w:lang w:val="uk-UA"/>
        </w:rPr>
        <w:t>- організація змістовного дозвілля для підвищення культурного рівня та естетичних смаків жителів громади</w:t>
      </w:r>
    </w:p>
    <w:p w14:paraId="058BA98D" w14:textId="77777777" w:rsidR="00EA7F47" w:rsidRPr="00C16D69" w:rsidRDefault="00C16D69" w:rsidP="00E117EA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C16D69">
        <w:rPr>
          <w:rFonts w:ascii="TimesNewRomanPSMT" w:hAnsi="TimesNewRomanPSMT"/>
          <w:sz w:val="28"/>
          <w:szCs w:val="28"/>
          <w:lang w:val="uk-UA"/>
        </w:rPr>
        <w:t xml:space="preserve">- підтримка </w:t>
      </w:r>
      <w:proofErr w:type="spellStart"/>
      <w:r w:rsidRPr="00C16D69">
        <w:rPr>
          <w:rFonts w:ascii="TimesNewRomanPSMT" w:hAnsi="TimesNewRomanPSMT"/>
          <w:sz w:val="28"/>
          <w:szCs w:val="28"/>
          <w:lang w:val="uk-UA"/>
        </w:rPr>
        <w:t>обдарованоі</w:t>
      </w:r>
      <w:proofErr w:type="spellEnd"/>
      <w:r w:rsidRPr="00C16D69">
        <w:rPr>
          <w:rFonts w:ascii="TimesNewRomanPSMT" w:hAnsi="TimesNewRomanPSMT"/>
          <w:sz w:val="28"/>
          <w:szCs w:val="28"/>
          <w:lang w:val="uk-UA"/>
        </w:rPr>
        <w:t>̈ молоді та урізноманітнення проведення культурно-масових заходів.</w:t>
      </w:r>
    </w:p>
    <w:p w14:paraId="59F42A30" w14:textId="77777777" w:rsidR="00EA7F47" w:rsidRPr="00C16D69" w:rsidRDefault="00EA7F47" w:rsidP="00D07EF1">
      <w:pPr>
        <w:ind w:right="523" w:firstLine="709"/>
        <w:jc w:val="both"/>
        <w:rPr>
          <w:sz w:val="28"/>
          <w:szCs w:val="28"/>
          <w:lang w:val="uk-UA"/>
        </w:rPr>
      </w:pPr>
      <w:r w:rsidRPr="00C16D69">
        <w:rPr>
          <w:b/>
          <w:sz w:val="28"/>
          <w:szCs w:val="28"/>
          <w:lang w:val="uk-UA"/>
        </w:rPr>
        <w:t xml:space="preserve"> </w:t>
      </w:r>
    </w:p>
    <w:p w14:paraId="07035479" w14:textId="77777777" w:rsidR="00EA7F47" w:rsidRPr="00C16D69" w:rsidRDefault="00EA7F47" w:rsidP="00E117EA">
      <w:pPr>
        <w:pStyle w:val="2"/>
        <w:spacing w:after="0" w:line="240" w:lineRule="auto"/>
        <w:ind w:left="0" w:right="880" w:firstLine="709"/>
        <w:rPr>
          <w:szCs w:val="28"/>
          <w:lang w:val="uk-UA"/>
        </w:rPr>
      </w:pPr>
      <w:r w:rsidRPr="00C16D69">
        <w:rPr>
          <w:szCs w:val="28"/>
          <w:lang w:val="uk-UA"/>
        </w:rPr>
        <w:t>3. Напрями реалізації Програми</w:t>
      </w:r>
    </w:p>
    <w:p w14:paraId="25CC620D" w14:textId="77777777" w:rsidR="00EA7F47" w:rsidRPr="00C16D6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C16D69">
        <w:rPr>
          <w:sz w:val="28"/>
          <w:szCs w:val="28"/>
          <w:lang w:val="uk-UA"/>
        </w:rPr>
        <w:t xml:space="preserve">3.1 Заохочення талановитої молоді, учнів шкіл та заохочення за участь молоді в культурно-масових та інших заходах села, району, області та держави.  </w:t>
      </w:r>
    </w:p>
    <w:p w14:paraId="2CDA5A20" w14:textId="77777777" w:rsidR="00EA7F47" w:rsidRPr="00C16D6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C16D69">
        <w:rPr>
          <w:sz w:val="28"/>
          <w:szCs w:val="28"/>
          <w:lang w:val="uk-UA"/>
        </w:rPr>
        <w:t>3.2 Підтримка громадських організацій школярів</w:t>
      </w:r>
      <w:r w:rsidR="002A7EAA" w:rsidRPr="00C16D69">
        <w:rPr>
          <w:sz w:val="28"/>
          <w:szCs w:val="28"/>
          <w:lang w:val="uk-UA"/>
        </w:rPr>
        <w:t>, інших громадських об'єднань (</w:t>
      </w:r>
      <w:r w:rsidRPr="00C16D69">
        <w:rPr>
          <w:sz w:val="28"/>
          <w:szCs w:val="28"/>
          <w:lang w:val="uk-UA"/>
        </w:rPr>
        <w:t xml:space="preserve">за окремим рішенням). </w:t>
      </w:r>
    </w:p>
    <w:p w14:paraId="4FC04974" w14:textId="77777777" w:rsidR="00EA7F47" w:rsidRPr="00C16D6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C16D69">
        <w:rPr>
          <w:sz w:val="28"/>
          <w:szCs w:val="28"/>
          <w:lang w:val="uk-UA"/>
        </w:rPr>
        <w:t xml:space="preserve">3.3 Надання грошової премії організаторам та творчим колективам. </w:t>
      </w:r>
    </w:p>
    <w:p w14:paraId="1ECEBA17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C16D69">
        <w:rPr>
          <w:sz w:val="28"/>
          <w:szCs w:val="28"/>
          <w:lang w:val="uk-UA"/>
        </w:rPr>
        <w:t>3.4 Надання грошової</w:t>
      </w:r>
      <w:r w:rsidRPr="00683E79">
        <w:rPr>
          <w:sz w:val="28"/>
          <w:szCs w:val="28"/>
          <w:lang w:val="uk-UA"/>
        </w:rPr>
        <w:t xml:space="preserve"> премії, за участь в культурно-масових заходах. </w:t>
      </w:r>
    </w:p>
    <w:p w14:paraId="7BC5BAC0" w14:textId="77777777" w:rsidR="00947F8D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>3.5 Преміювання визначених Програмо</w:t>
      </w:r>
      <w:r w:rsidR="00947F8D" w:rsidRPr="00683E79">
        <w:rPr>
          <w:sz w:val="28"/>
          <w:szCs w:val="28"/>
          <w:lang w:val="uk-UA"/>
        </w:rPr>
        <w:t>ю категорій осіб</w:t>
      </w:r>
      <w:r w:rsidR="002A7EAA">
        <w:rPr>
          <w:sz w:val="28"/>
          <w:szCs w:val="28"/>
          <w:lang w:val="uk-UA"/>
        </w:rPr>
        <w:t>,</w:t>
      </w:r>
      <w:r w:rsidR="00947F8D" w:rsidRPr="00683E79">
        <w:rPr>
          <w:sz w:val="28"/>
          <w:szCs w:val="28"/>
          <w:lang w:val="uk-UA"/>
        </w:rPr>
        <w:t xml:space="preserve"> що приживають на території Гірської сільської ради</w:t>
      </w:r>
      <w:r w:rsidRPr="00683E79">
        <w:rPr>
          <w:sz w:val="28"/>
          <w:szCs w:val="28"/>
          <w:lang w:val="uk-UA"/>
        </w:rPr>
        <w:t xml:space="preserve">, до затверджених Програмою загально сільських культурно-масових заходів </w:t>
      </w:r>
    </w:p>
    <w:p w14:paraId="6B9A5301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lastRenderedPageBreak/>
        <w:t>3.6 Фінансування матеріальної бази проведення культурно-масових заходів</w:t>
      </w:r>
      <w:r w:rsidR="00947F8D" w:rsidRPr="00683E79">
        <w:rPr>
          <w:sz w:val="28"/>
          <w:szCs w:val="28"/>
          <w:lang w:val="uk-UA"/>
        </w:rPr>
        <w:t xml:space="preserve"> на території Гірської сільської ради</w:t>
      </w:r>
      <w:r w:rsidRPr="00683E79">
        <w:rPr>
          <w:sz w:val="28"/>
          <w:szCs w:val="28"/>
          <w:lang w:val="uk-UA"/>
        </w:rPr>
        <w:t xml:space="preserve">. </w:t>
      </w:r>
    </w:p>
    <w:p w14:paraId="1A6F45ED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3.7 Забезпечення участі самодіяльних та інших </w:t>
      </w:r>
      <w:r w:rsidR="00947F8D" w:rsidRPr="00683E79">
        <w:rPr>
          <w:sz w:val="28"/>
          <w:szCs w:val="28"/>
          <w:lang w:val="uk-UA"/>
        </w:rPr>
        <w:t>колективів, які ведуть діяльність на території Гірської сільської ради</w:t>
      </w:r>
      <w:r w:rsidRPr="00683E79">
        <w:rPr>
          <w:sz w:val="28"/>
          <w:szCs w:val="28"/>
          <w:lang w:val="uk-UA"/>
        </w:rPr>
        <w:t xml:space="preserve"> в культурно-масових заходах  району, області. </w:t>
      </w:r>
    </w:p>
    <w:p w14:paraId="39DA529D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>3.8</w:t>
      </w:r>
      <w:r w:rsidR="002A7EAA">
        <w:rPr>
          <w:sz w:val="28"/>
          <w:szCs w:val="28"/>
          <w:lang w:val="uk-UA"/>
        </w:rPr>
        <w:t xml:space="preserve"> </w:t>
      </w:r>
      <w:r w:rsidRPr="00683E79">
        <w:rPr>
          <w:sz w:val="28"/>
          <w:szCs w:val="28"/>
          <w:lang w:val="uk-UA"/>
        </w:rPr>
        <w:t>Фінансування на придбання подарунків до загальнодержавних та релігійних свят,</w:t>
      </w:r>
      <w:r w:rsidR="00947F8D" w:rsidRPr="00683E79">
        <w:rPr>
          <w:sz w:val="28"/>
          <w:szCs w:val="28"/>
          <w:lang w:val="uk-UA"/>
        </w:rPr>
        <w:t xml:space="preserve"> загально сільських свят,  перел</w:t>
      </w:r>
      <w:r w:rsidRPr="00683E79">
        <w:rPr>
          <w:sz w:val="28"/>
          <w:szCs w:val="28"/>
          <w:lang w:val="uk-UA"/>
        </w:rPr>
        <w:t xml:space="preserve">ік яких зазначено Програмою. </w:t>
      </w:r>
    </w:p>
    <w:p w14:paraId="07A02FC0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3.9 Фінансування на придбання друкованої поліграфічної продукції для привітань до святкових дат, інформаційних бюлетенів, оголошень та поштові витрати. </w:t>
      </w:r>
    </w:p>
    <w:p w14:paraId="27547CA4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>3.1</w:t>
      </w:r>
      <w:r w:rsidR="00484767">
        <w:rPr>
          <w:sz w:val="28"/>
          <w:szCs w:val="28"/>
          <w:lang w:val="uk-UA"/>
        </w:rPr>
        <w:t>0</w:t>
      </w:r>
      <w:r w:rsidRPr="00683E79">
        <w:rPr>
          <w:sz w:val="28"/>
          <w:szCs w:val="28"/>
          <w:lang w:val="uk-UA"/>
        </w:rPr>
        <w:t xml:space="preserve"> Заохочення визначених Програмою активних учасників проведення культурно-масових заходів </w:t>
      </w:r>
    </w:p>
    <w:p w14:paraId="6F3E79A4" w14:textId="77777777" w:rsidR="00EA7F47" w:rsidRPr="00683E79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>3.1</w:t>
      </w:r>
      <w:r w:rsidR="00484767">
        <w:rPr>
          <w:sz w:val="28"/>
          <w:szCs w:val="28"/>
          <w:lang w:val="uk-UA"/>
        </w:rPr>
        <w:t>1</w:t>
      </w:r>
      <w:r w:rsidRPr="00683E79">
        <w:rPr>
          <w:sz w:val="28"/>
          <w:szCs w:val="28"/>
          <w:lang w:val="uk-UA"/>
        </w:rPr>
        <w:t xml:space="preserve"> Придбання до державних та релігійних свят основних видів продуктів харчування для одиноких непрацездатних осіб похилого віку та інвалідів I та II групи довічно, ветеранів ІІ світової війни та праці, учасників бойових дій ІІ світової війни, </w:t>
      </w:r>
      <w:proofErr w:type="spellStart"/>
      <w:r w:rsidRPr="00683E79">
        <w:rPr>
          <w:sz w:val="28"/>
          <w:szCs w:val="28"/>
          <w:lang w:val="uk-UA"/>
        </w:rPr>
        <w:t>вдовам</w:t>
      </w:r>
      <w:proofErr w:type="spellEnd"/>
      <w:r w:rsidRPr="00683E79">
        <w:rPr>
          <w:sz w:val="28"/>
          <w:szCs w:val="28"/>
          <w:lang w:val="uk-UA"/>
        </w:rPr>
        <w:t xml:space="preserve"> загиблих учасників ІІ світової війни, дітей війни, дітей</w:t>
      </w:r>
      <w:r w:rsidR="00305C10" w:rsidRPr="00683E79">
        <w:rPr>
          <w:sz w:val="28"/>
          <w:szCs w:val="28"/>
          <w:lang w:val="uk-UA"/>
        </w:rPr>
        <w:t xml:space="preserve"> </w:t>
      </w:r>
      <w:r w:rsidRPr="00683E79">
        <w:rPr>
          <w:sz w:val="28"/>
          <w:szCs w:val="28"/>
          <w:lang w:val="uk-UA"/>
        </w:rPr>
        <w:t xml:space="preserve">інвалідів, малозабезпечених громадян. </w:t>
      </w:r>
    </w:p>
    <w:p w14:paraId="4ACD6F28" w14:textId="77777777" w:rsidR="00EA7F47" w:rsidRPr="00683E79" w:rsidRDefault="00EA7F47" w:rsidP="00D07EF1">
      <w:pPr>
        <w:ind w:firstLine="709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 </w:t>
      </w:r>
      <w:r w:rsidRPr="00683E79">
        <w:rPr>
          <w:b/>
          <w:sz w:val="28"/>
          <w:szCs w:val="28"/>
          <w:lang w:val="uk-UA"/>
        </w:rPr>
        <w:t xml:space="preserve"> </w:t>
      </w:r>
    </w:p>
    <w:p w14:paraId="462E1EA2" w14:textId="77777777" w:rsidR="00EA7F47" w:rsidRPr="00683E79" w:rsidRDefault="00EA7F47" w:rsidP="00E117EA">
      <w:pPr>
        <w:pStyle w:val="2"/>
        <w:spacing w:after="0" w:line="240" w:lineRule="auto"/>
        <w:ind w:left="0" w:right="358" w:firstLine="0"/>
        <w:rPr>
          <w:szCs w:val="28"/>
          <w:lang w:val="uk-UA"/>
        </w:rPr>
      </w:pPr>
      <w:r w:rsidRPr="00683E79">
        <w:rPr>
          <w:szCs w:val="28"/>
          <w:lang w:val="uk-UA"/>
        </w:rPr>
        <w:t>4. Концепція програми</w:t>
      </w:r>
    </w:p>
    <w:p w14:paraId="725A032B" w14:textId="77777777" w:rsidR="00E117EA" w:rsidRDefault="00947F8D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>4.1 Преміювання осіб</w:t>
      </w:r>
      <w:r w:rsidR="002A7EAA">
        <w:rPr>
          <w:sz w:val="28"/>
          <w:szCs w:val="28"/>
          <w:lang w:val="uk-UA"/>
        </w:rPr>
        <w:t>,</w:t>
      </w:r>
      <w:r w:rsidRPr="00683E79">
        <w:rPr>
          <w:sz w:val="28"/>
          <w:szCs w:val="28"/>
          <w:lang w:val="uk-UA"/>
        </w:rPr>
        <w:t xml:space="preserve"> що проживають н</w:t>
      </w:r>
      <w:r w:rsidR="00EA7F47" w:rsidRPr="00683E79">
        <w:rPr>
          <w:sz w:val="28"/>
          <w:szCs w:val="28"/>
          <w:lang w:val="uk-UA"/>
        </w:rPr>
        <w:t>а</w:t>
      </w:r>
      <w:r w:rsidRPr="00683E79">
        <w:rPr>
          <w:sz w:val="28"/>
          <w:szCs w:val="28"/>
          <w:lang w:val="uk-UA"/>
        </w:rPr>
        <w:t xml:space="preserve"> території Гірської сільської ради</w:t>
      </w:r>
      <w:r w:rsidR="00EA7F47" w:rsidRPr="00683E79">
        <w:rPr>
          <w:sz w:val="28"/>
          <w:szCs w:val="28"/>
          <w:lang w:val="uk-UA"/>
        </w:rPr>
        <w:t xml:space="preserve"> по виконанню Програми здійснюється за наступними напрямками: </w:t>
      </w:r>
    </w:p>
    <w:p w14:paraId="02386C0E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фінансування  заходів матеріального заохочення за поданням заступника сільського Голови </w:t>
      </w:r>
    </w:p>
    <w:p w14:paraId="49960A0F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фінансування матеріально-технічного забезпечення та </w:t>
      </w:r>
      <w:proofErr w:type="spellStart"/>
      <w:r w:rsidR="00EA7F47" w:rsidRPr="00683E79">
        <w:rPr>
          <w:sz w:val="28"/>
          <w:szCs w:val="28"/>
          <w:lang w:val="uk-UA"/>
        </w:rPr>
        <w:t>закупівель</w:t>
      </w:r>
      <w:proofErr w:type="spellEnd"/>
      <w:r w:rsidR="00EA7F47" w:rsidRPr="00683E79">
        <w:rPr>
          <w:sz w:val="28"/>
          <w:szCs w:val="28"/>
          <w:lang w:val="uk-UA"/>
        </w:rPr>
        <w:t xml:space="preserve"> подарунків, призів лотерей, продуктів, </w:t>
      </w:r>
      <w:r w:rsidR="00484767">
        <w:rPr>
          <w:sz w:val="28"/>
          <w:szCs w:val="28"/>
          <w:lang w:val="uk-UA"/>
        </w:rPr>
        <w:t xml:space="preserve">сувенірної продукції ( з використанням гербу та/чи назви громади) </w:t>
      </w:r>
      <w:r w:rsidR="00EA7F47" w:rsidRPr="00683E79">
        <w:rPr>
          <w:sz w:val="28"/>
          <w:szCs w:val="28"/>
          <w:lang w:val="uk-UA"/>
        </w:rPr>
        <w:t xml:space="preserve">тощо </w:t>
      </w:r>
    </w:p>
    <w:p w14:paraId="1C0CCB67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матеріально-технічне забезпечення творчих колективів </w:t>
      </w:r>
    </w:p>
    <w:p w14:paraId="31E3F2C1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>матеріальне забезпечення культурно-масових заходів до державних і релігійних свят села</w:t>
      </w:r>
    </w:p>
    <w:p w14:paraId="10E4A2C5" w14:textId="77777777" w:rsidR="00EA7F47" w:rsidRPr="00683E79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компенсація транспортних послуг з перевезення жителів села на культурно-масові заходи </w:t>
      </w:r>
    </w:p>
    <w:p w14:paraId="2E450C13" w14:textId="77777777" w:rsidR="00EA7F47" w:rsidRPr="00683E79" w:rsidRDefault="00EA7F47" w:rsidP="00E117EA">
      <w:pPr>
        <w:ind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 </w:t>
      </w:r>
    </w:p>
    <w:p w14:paraId="29ED0AB2" w14:textId="77777777" w:rsidR="00EA7F47" w:rsidRPr="00683E79" w:rsidRDefault="00EA7F47" w:rsidP="00E117EA">
      <w:pPr>
        <w:pStyle w:val="2"/>
        <w:spacing w:after="0" w:line="240" w:lineRule="auto"/>
        <w:ind w:left="0" w:right="289" w:firstLine="0"/>
        <w:rPr>
          <w:szCs w:val="28"/>
          <w:lang w:val="uk-UA"/>
        </w:rPr>
      </w:pPr>
      <w:r w:rsidRPr="00683E79">
        <w:rPr>
          <w:szCs w:val="28"/>
          <w:lang w:val="uk-UA"/>
        </w:rPr>
        <w:t>5. Перелік загально сільських культурно-масових заходів та таблиця преміювання</w:t>
      </w:r>
    </w:p>
    <w:p w14:paraId="05C027AF" w14:textId="77777777" w:rsidR="00E117EA" w:rsidRDefault="00EA7F47" w:rsidP="00E117EA">
      <w:pPr>
        <w:ind w:right="61" w:firstLine="567"/>
        <w:jc w:val="both"/>
        <w:rPr>
          <w:sz w:val="28"/>
          <w:szCs w:val="28"/>
          <w:lang w:val="uk-UA"/>
        </w:rPr>
      </w:pPr>
      <w:r w:rsidRPr="00683E79">
        <w:rPr>
          <w:sz w:val="28"/>
          <w:szCs w:val="28"/>
          <w:lang w:val="uk-UA"/>
        </w:rPr>
        <w:t xml:space="preserve">5.1 Перелік основних </w:t>
      </w:r>
      <w:proofErr w:type="spellStart"/>
      <w:r w:rsidRPr="00683E79">
        <w:rPr>
          <w:sz w:val="28"/>
          <w:szCs w:val="28"/>
          <w:lang w:val="uk-UA"/>
        </w:rPr>
        <w:t>загальносільських</w:t>
      </w:r>
      <w:proofErr w:type="spellEnd"/>
      <w:r w:rsidR="00305C10" w:rsidRPr="00683E79">
        <w:rPr>
          <w:sz w:val="28"/>
          <w:szCs w:val="28"/>
          <w:lang w:val="uk-UA"/>
        </w:rPr>
        <w:t xml:space="preserve"> </w:t>
      </w:r>
      <w:r w:rsidRPr="00683E79">
        <w:rPr>
          <w:sz w:val="28"/>
          <w:szCs w:val="28"/>
          <w:lang w:val="uk-UA"/>
        </w:rPr>
        <w:t xml:space="preserve">культурно-масових заходів до загальнодержавних, </w:t>
      </w:r>
      <w:r w:rsidR="00305C10" w:rsidRPr="00683E79">
        <w:rPr>
          <w:sz w:val="28"/>
          <w:szCs w:val="28"/>
          <w:lang w:val="uk-UA"/>
        </w:rPr>
        <w:t>релігійних</w:t>
      </w:r>
      <w:r w:rsidRPr="00683E79">
        <w:rPr>
          <w:sz w:val="28"/>
          <w:szCs w:val="28"/>
          <w:lang w:val="uk-UA"/>
        </w:rPr>
        <w:t xml:space="preserve"> та загально сільських свят</w:t>
      </w:r>
      <w:r w:rsidR="00305C10" w:rsidRPr="00683E79">
        <w:rPr>
          <w:sz w:val="28"/>
          <w:szCs w:val="28"/>
          <w:lang w:val="uk-UA"/>
        </w:rPr>
        <w:t xml:space="preserve"> на території Гірської сільської ради</w:t>
      </w:r>
      <w:r w:rsidRPr="00683E79">
        <w:rPr>
          <w:sz w:val="28"/>
          <w:szCs w:val="28"/>
          <w:lang w:val="uk-UA"/>
        </w:rPr>
        <w:t xml:space="preserve">: </w:t>
      </w:r>
    </w:p>
    <w:p w14:paraId="37BF0FF5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47F8D" w:rsidRPr="00683E79">
        <w:rPr>
          <w:sz w:val="28"/>
          <w:szCs w:val="28"/>
          <w:lang w:val="uk-UA"/>
        </w:rPr>
        <w:t>31 грудня/1 січня – Новий рік;</w:t>
      </w:r>
    </w:p>
    <w:p w14:paraId="37D40A5D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7EAA">
        <w:rPr>
          <w:sz w:val="28"/>
          <w:szCs w:val="28"/>
          <w:lang w:val="uk-UA"/>
        </w:rPr>
        <w:t>7 січня Різдво Хри</w:t>
      </w:r>
      <w:r w:rsidR="00EA7F47" w:rsidRPr="00683E79">
        <w:rPr>
          <w:sz w:val="28"/>
          <w:szCs w:val="28"/>
          <w:lang w:val="uk-UA"/>
        </w:rPr>
        <w:t>стове</w:t>
      </w:r>
      <w:r w:rsidR="00947F8D" w:rsidRPr="00683E79">
        <w:rPr>
          <w:sz w:val="28"/>
          <w:szCs w:val="28"/>
          <w:lang w:val="uk-UA"/>
        </w:rPr>
        <w:t>;</w:t>
      </w:r>
      <w:r w:rsidR="00EA7F47" w:rsidRPr="00683E79">
        <w:rPr>
          <w:sz w:val="28"/>
          <w:szCs w:val="28"/>
          <w:lang w:val="uk-UA"/>
        </w:rPr>
        <w:t xml:space="preserve"> </w:t>
      </w:r>
    </w:p>
    <w:p w14:paraId="5C9E5BE3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41FE">
        <w:rPr>
          <w:sz w:val="28"/>
          <w:szCs w:val="28"/>
          <w:lang w:val="uk-UA"/>
        </w:rPr>
        <w:t>Великдень</w:t>
      </w:r>
      <w:r w:rsidR="00EA7F47" w:rsidRPr="006841FE">
        <w:rPr>
          <w:sz w:val="28"/>
          <w:szCs w:val="28"/>
          <w:lang w:val="uk-UA"/>
        </w:rPr>
        <w:t xml:space="preserve">  - згідно календаря на поточний рік</w:t>
      </w:r>
      <w:r w:rsidR="00947F8D" w:rsidRPr="006841FE">
        <w:rPr>
          <w:sz w:val="28"/>
          <w:szCs w:val="28"/>
          <w:lang w:val="uk-UA"/>
        </w:rPr>
        <w:t>;</w:t>
      </w:r>
      <w:r w:rsidR="00EA7F47" w:rsidRPr="006841FE">
        <w:rPr>
          <w:sz w:val="28"/>
          <w:szCs w:val="28"/>
          <w:lang w:val="uk-UA"/>
        </w:rPr>
        <w:t xml:space="preserve"> </w:t>
      </w:r>
    </w:p>
    <w:p w14:paraId="423805F5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8/9 </w:t>
      </w:r>
      <w:r w:rsidR="00947F8D" w:rsidRPr="00683E79">
        <w:rPr>
          <w:sz w:val="28"/>
          <w:szCs w:val="28"/>
          <w:lang w:val="uk-UA"/>
        </w:rPr>
        <w:t xml:space="preserve">– </w:t>
      </w:r>
      <w:r w:rsidR="00EA7F47" w:rsidRPr="00683E79">
        <w:rPr>
          <w:sz w:val="28"/>
          <w:szCs w:val="28"/>
          <w:lang w:val="uk-UA"/>
        </w:rPr>
        <w:t xml:space="preserve">травня День пам’яті  жертв тоталітарних режимів, День капітуляції націонал соціалістичної </w:t>
      </w:r>
      <w:r w:rsidR="00947F8D" w:rsidRPr="00683E79">
        <w:rPr>
          <w:sz w:val="28"/>
          <w:szCs w:val="28"/>
          <w:lang w:val="uk-UA"/>
        </w:rPr>
        <w:t>Німеччини;</w:t>
      </w:r>
    </w:p>
    <w:p w14:paraId="7A495075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47F8D" w:rsidRPr="00683E79">
        <w:rPr>
          <w:sz w:val="28"/>
          <w:szCs w:val="28"/>
          <w:lang w:val="uk-UA"/>
        </w:rPr>
        <w:t xml:space="preserve">01 червня </w:t>
      </w:r>
      <w:r w:rsidR="00EA7F47" w:rsidRPr="00683E79">
        <w:rPr>
          <w:sz w:val="28"/>
          <w:szCs w:val="28"/>
          <w:lang w:val="uk-UA"/>
        </w:rPr>
        <w:t xml:space="preserve"> </w:t>
      </w:r>
      <w:r w:rsidR="00947F8D" w:rsidRPr="00683E79">
        <w:rPr>
          <w:sz w:val="28"/>
          <w:szCs w:val="28"/>
          <w:lang w:val="uk-UA"/>
        </w:rPr>
        <w:t>- День захисту дітей;</w:t>
      </w:r>
    </w:p>
    <w:p w14:paraId="69A08B24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>23 серпня</w:t>
      </w:r>
      <w:r w:rsidR="00947F8D" w:rsidRPr="00683E79">
        <w:rPr>
          <w:sz w:val="28"/>
          <w:szCs w:val="28"/>
          <w:lang w:val="uk-UA"/>
        </w:rPr>
        <w:t xml:space="preserve"> - День Держаного прапора України;</w:t>
      </w:r>
      <w:r w:rsidR="00EA7F47" w:rsidRPr="00683E79">
        <w:rPr>
          <w:sz w:val="28"/>
          <w:szCs w:val="28"/>
          <w:lang w:val="uk-UA"/>
        </w:rPr>
        <w:t xml:space="preserve"> </w:t>
      </w:r>
    </w:p>
    <w:p w14:paraId="4F06E0FC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24 серпня </w:t>
      </w:r>
      <w:r w:rsidR="00947F8D" w:rsidRPr="00683E79"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>День Незалежності</w:t>
      </w:r>
      <w:r>
        <w:rPr>
          <w:sz w:val="28"/>
          <w:szCs w:val="28"/>
          <w:lang w:val="uk-UA"/>
        </w:rPr>
        <w:t>;</w:t>
      </w:r>
    </w:p>
    <w:p w14:paraId="55F1F584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947F8D" w:rsidRPr="00683E79">
        <w:rPr>
          <w:sz w:val="28"/>
          <w:szCs w:val="28"/>
          <w:lang w:val="uk-UA"/>
        </w:rPr>
        <w:t xml:space="preserve">День </w:t>
      </w:r>
      <w:r w:rsidR="00305C10" w:rsidRPr="00683E79">
        <w:rPr>
          <w:sz w:val="28"/>
          <w:szCs w:val="28"/>
          <w:lang w:val="uk-UA"/>
        </w:rPr>
        <w:t>Гірської Громади;</w:t>
      </w:r>
    </w:p>
    <w:p w14:paraId="3E64BE37" w14:textId="77777777" w:rsidR="00E117EA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05C10" w:rsidRPr="00683E79">
        <w:rPr>
          <w:sz w:val="28"/>
          <w:szCs w:val="28"/>
          <w:lang w:val="uk-UA"/>
        </w:rPr>
        <w:t>01 жовтня – День людей похилого віку;</w:t>
      </w:r>
    </w:p>
    <w:p w14:paraId="39E22816" w14:textId="77777777" w:rsidR="00EA7F47" w:rsidRPr="00683E79" w:rsidRDefault="00E117EA" w:rsidP="00E117EA">
      <w:pPr>
        <w:ind w:right="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F47" w:rsidRPr="00683E79">
        <w:rPr>
          <w:sz w:val="28"/>
          <w:szCs w:val="28"/>
          <w:lang w:val="uk-UA"/>
        </w:rPr>
        <w:t xml:space="preserve">19 грудня </w:t>
      </w:r>
      <w:r w:rsidR="00305C10" w:rsidRPr="00683E79">
        <w:rPr>
          <w:sz w:val="28"/>
          <w:szCs w:val="28"/>
          <w:lang w:val="uk-UA"/>
        </w:rPr>
        <w:t>–</w:t>
      </w:r>
      <w:r w:rsidR="00947F8D" w:rsidRPr="00683E79">
        <w:rPr>
          <w:sz w:val="28"/>
          <w:szCs w:val="28"/>
          <w:lang w:val="uk-UA"/>
        </w:rPr>
        <w:t xml:space="preserve"> </w:t>
      </w:r>
      <w:r w:rsidR="00305C10" w:rsidRPr="00683E79">
        <w:rPr>
          <w:sz w:val="28"/>
          <w:szCs w:val="28"/>
          <w:lang w:val="uk-UA"/>
        </w:rPr>
        <w:t xml:space="preserve">Свято </w:t>
      </w:r>
      <w:r w:rsidR="00EA7F47" w:rsidRPr="00683E79">
        <w:rPr>
          <w:sz w:val="28"/>
          <w:szCs w:val="28"/>
          <w:lang w:val="uk-UA"/>
        </w:rPr>
        <w:t>Миколая</w:t>
      </w:r>
      <w:r w:rsidR="00305C10" w:rsidRPr="00683E79">
        <w:rPr>
          <w:sz w:val="28"/>
          <w:szCs w:val="28"/>
          <w:lang w:val="uk-UA"/>
        </w:rPr>
        <w:t>.</w:t>
      </w:r>
      <w:r w:rsidR="00EA7F47" w:rsidRPr="00683E79">
        <w:rPr>
          <w:sz w:val="28"/>
          <w:szCs w:val="28"/>
          <w:lang w:val="uk-UA"/>
        </w:rPr>
        <w:t xml:space="preserve"> </w:t>
      </w:r>
    </w:p>
    <w:p w14:paraId="3428A13F" w14:textId="77777777" w:rsidR="00EA7F47" w:rsidRDefault="00E117EA" w:rsidP="00E117EA">
      <w:pPr>
        <w:ind w:right="6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 </w:t>
      </w:r>
      <w:r w:rsidR="00305C10" w:rsidRPr="00683E79">
        <w:rPr>
          <w:sz w:val="28"/>
          <w:szCs w:val="28"/>
          <w:lang w:val="uk-UA"/>
        </w:rPr>
        <w:t xml:space="preserve">Протягом </w:t>
      </w:r>
      <w:r w:rsidR="00EA7F47" w:rsidRPr="00683E79">
        <w:rPr>
          <w:sz w:val="28"/>
          <w:szCs w:val="28"/>
          <w:lang w:val="uk-UA"/>
        </w:rPr>
        <w:t>поточного року за поданням сільського Голови, заступника сільського Голови, викона</w:t>
      </w:r>
      <w:r w:rsidR="00683E79" w:rsidRPr="00683E79">
        <w:rPr>
          <w:sz w:val="28"/>
          <w:szCs w:val="28"/>
          <w:lang w:val="uk-UA"/>
        </w:rPr>
        <w:t>в</w:t>
      </w:r>
      <w:r w:rsidR="00EA7F47" w:rsidRPr="00683E79">
        <w:rPr>
          <w:sz w:val="28"/>
          <w:szCs w:val="28"/>
          <w:lang w:val="uk-UA"/>
        </w:rPr>
        <w:t>чого комітету Гірської сільської ради, комісій ради та депутатів ради сесія Гірської сільської ради може приймати рішення про фінансування</w:t>
      </w:r>
      <w:r w:rsidR="00683E79" w:rsidRPr="00683E79">
        <w:rPr>
          <w:sz w:val="28"/>
          <w:szCs w:val="28"/>
          <w:lang w:val="uk-UA"/>
        </w:rPr>
        <w:t xml:space="preserve"> та проведення </w:t>
      </w:r>
      <w:proofErr w:type="spellStart"/>
      <w:r w:rsidR="00683E79" w:rsidRPr="00683E79">
        <w:rPr>
          <w:sz w:val="28"/>
          <w:szCs w:val="28"/>
          <w:lang w:val="uk-UA"/>
        </w:rPr>
        <w:t>загальносільських</w:t>
      </w:r>
      <w:proofErr w:type="spellEnd"/>
      <w:r w:rsidR="00EA7F47" w:rsidRPr="00683E79">
        <w:rPr>
          <w:sz w:val="28"/>
          <w:szCs w:val="28"/>
          <w:lang w:val="uk-UA"/>
        </w:rPr>
        <w:t xml:space="preserve"> культ</w:t>
      </w:r>
      <w:r w:rsidR="00683E79" w:rsidRPr="00683E79">
        <w:rPr>
          <w:sz w:val="28"/>
          <w:szCs w:val="28"/>
          <w:lang w:val="uk-UA"/>
        </w:rPr>
        <w:t>урно-масових заходів не передбаче</w:t>
      </w:r>
      <w:r w:rsidR="00EA7F47" w:rsidRPr="00683E79">
        <w:rPr>
          <w:sz w:val="28"/>
          <w:szCs w:val="28"/>
          <w:lang w:val="uk-UA"/>
        </w:rPr>
        <w:t>них в п</w:t>
      </w:r>
      <w:r w:rsidR="002A7EAA">
        <w:rPr>
          <w:sz w:val="28"/>
          <w:szCs w:val="28"/>
          <w:lang w:val="uk-UA"/>
        </w:rPr>
        <w:t xml:space="preserve"> </w:t>
      </w:r>
      <w:r w:rsidR="00EA7F47" w:rsidRPr="00683E79">
        <w:rPr>
          <w:sz w:val="28"/>
          <w:szCs w:val="28"/>
          <w:lang w:val="uk-UA"/>
        </w:rPr>
        <w:t>5.1 Програми</w:t>
      </w:r>
      <w:r w:rsidR="002A7EAA">
        <w:rPr>
          <w:sz w:val="28"/>
          <w:szCs w:val="28"/>
          <w:lang w:val="uk-UA"/>
        </w:rPr>
        <w:t>.</w:t>
      </w:r>
      <w:r w:rsidR="00EA7F47" w:rsidRPr="00683E79">
        <w:rPr>
          <w:sz w:val="28"/>
          <w:szCs w:val="28"/>
          <w:lang w:val="uk-UA"/>
        </w:rPr>
        <w:t xml:space="preserve">  </w:t>
      </w:r>
    </w:p>
    <w:p w14:paraId="15BEABC8" w14:textId="77777777" w:rsidR="00484767" w:rsidRPr="00683E79" w:rsidRDefault="00BD415C" w:rsidP="00D07EF1">
      <w:pPr>
        <w:ind w:right="6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2230</w:t>
      </w:r>
    </w:p>
    <w:p w14:paraId="4ED0CC7B" w14:textId="77777777" w:rsidR="00E117EA" w:rsidRDefault="00E117EA" w:rsidP="00E117EA">
      <w:pPr>
        <w:tabs>
          <w:tab w:val="left" w:pos="9638"/>
        </w:tabs>
        <w:spacing w:after="5" w:line="269" w:lineRule="auto"/>
        <w:ind w:right="-1"/>
        <w:jc w:val="center"/>
        <w:rPr>
          <w:sz w:val="28"/>
          <w:szCs w:val="28"/>
          <w:lang w:val="uk-UA"/>
        </w:rPr>
      </w:pPr>
    </w:p>
    <w:p w14:paraId="3B4166B2" w14:textId="77777777" w:rsidR="00EA7F47" w:rsidRPr="00E117EA" w:rsidRDefault="00EA7F47" w:rsidP="00E117EA">
      <w:pPr>
        <w:tabs>
          <w:tab w:val="left" w:pos="9638"/>
        </w:tabs>
        <w:spacing w:after="5" w:line="269" w:lineRule="auto"/>
        <w:ind w:right="-1"/>
        <w:jc w:val="center"/>
        <w:rPr>
          <w:b/>
          <w:sz w:val="28"/>
          <w:szCs w:val="28"/>
          <w:lang w:val="uk-UA"/>
        </w:rPr>
      </w:pPr>
      <w:r w:rsidRPr="00E117EA">
        <w:rPr>
          <w:b/>
          <w:sz w:val="28"/>
          <w:szCs w:val="28"/>
          <w:lang w:val="uk-UA"/>
        </w:rPr>
        <w:t>Таблиця розрахунку прем</w:t>
      </w:r>
      <w:r w:rsidR="00305C10" w:rsidRPr="00E117EA">
        <w:rPr>
          <w:b/>
          <w:sz w:val="28"/>
          <w:szCs w:val="28"/>
          <w:lang w:val="uk-UA"/>
        </w:rPr>
        <w:t>іювання згідно Програми  на 2021</w:t>
      </w:r>
      <w:r w:rsidRPr="00E117EA">
        <w:rPr>
          <w:b/>
          <w:sz w:val="28"/>
          <w:szCs w:val="28"/>
          <w:lang w:val="uk-UA"/>
        </w:rPr>
        <w:t>-202</w:t>
      </w:r>
      <w:r w:rsidR="00305C10" w:rsidRPr="00E117EA">
        <w:rPr>
          <w:b/>
          <w:sz w:val="28"/>
          <w:szCs w:val="28"/>
          <w:lang w:val="uk-UA"/>
        </w:rPr>
        <w:t>5</w:t>
      </w:r>
      <w:r w:rsidRPr="00E117EA">
        <w:rPr>
          <w:b/>
          <w:sz w:val="28"/>
          <w:szCs w:val="28"/>
          <w:lang w:val="uk-UA"/>
        </w:rPr>
        <w:t xml:space="preserve"> роки</w:t>
      </w:r>
      <w:r w:rsidR="002A7EAA" w:rsidRPr="00E117EA">
        <w:rPr>
          <w:b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2744"/>
        <w:gridCol w:w="1717"/>
        <w:gridCol w:w="3017"/>
        <w:gridCol w:w="1497"/>
      </w:tblGrid>
      <w:tr w:rsidR="0046359A" w:rsidRPr="00683E79" w14:paraId="3C5E7EBA" w14:textId="77777777" w:rsidTr="00E117EA">
        <w:tc>
          <w:tcPr>
            <w:tcW w:w="652" w:type="dxa"/>
            <w:vAlign w:val="center"/>
          </w:tcPr>
          <w:p w14:paraId="570D969A" w14:textId="77777777" w:rsidR="00534ED9" w:rsidRPr="00683E79" w:rsidRDefault="00534ED9" w:rsidP="00534ED9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3E79">
              <w:rPr>
                <w:rFonts w:eastAsia="Calibri"/>
                <w:b/>
                <w:bCs/>
                <w:lang w:val="uk-UA" w:eastAsia="en-US"/>
              </w:rPr>
              <w:t>№ п/п</w:t>
            </w:r>
          </w:p>
        </w:tc>
        <w:tc>
          <w:tcPr>
            <w:tcW w:w="2553" w:type="dxa"/>
            <w:vAlign w:val="center"/>
          </w:tcPr>
          <w:p w14:paraId="3F5766EA" w14:textId="77777777" w:rsidR="00534ED9" w:rsidRPr="00683E79" w:rsidRDefault="00534ED9" w:rsidP="00683E79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3E79">
              <w:rPr>
                <w:rFonts w:eastAsia="Calibri"/>
                <w:b/>
                <w:bCs/>
                <w:lang w:val="uk-UA" w:eastAsia="en-US"/>
              </w:rPr>
              <w:t>Напрямок використання /періодичність</w:t>
            </w:r>
            <w:r w:rsidR="00683E79" w:rsidRPr="00683E79">
              <w:rPr>
                <w:rFonts w:eastAsia="Calibri"/>
                <w:b/>
                <w:bCs/>
                <w:lang w:val="uk-UA" w:eastAsia="en-US"/>
              </w:rPr>
              <w:br/>
              <w:t>/категорії</w:t>
            </w:r>
          </w:p>
        </w:tc>
        <w:tc>
          <w:tcPr>
            <w:tcW w:w="1717" w:type="dxa"/>
            <w:vAlign w:val="center"/>
          </w:tcPr>
          <w:p w14:paraId="1713F81A" w14:textId="77777777" w:rsidR="00534ED9" w:rsidRPr="00683E79" w:rsidRDefault="00534ED9" w:rsidP="00534ED9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3E79">
              <w:rPr>
                <w:rFonts w:eastAsia="Calibri"/>
                <w:b/>
                <w:bCs/>
                <w:lang w:val="uk-UA" w:eastAsia="en-US"/>
              </w:rPr>
              <w:t xml:space="preserve">Сума коштів до видачі одній особі в грн. </w:t>
            </w:r>
            <w:r w:rsidRPr="00683E79">
              <w:rPr>
                <w:rFonts w:eastAsia="Calibri"/>
                <w:bCs/>
                <w:lang w:val="uk-UA" w:eastAsia="en-US"/>
              </w:rPr>
              <w:t>(</w:t>
            </w:r>
            <w:r w:rsidRPr="00683E79">
              <w:rPr>
                <w:rFonts w:eastAsia="Calibri"/>
                <w:bCs/>
                <w:sz w:val="20"/>
                <w:szCs w:val="20"/>
                <w:lang w:val="uk-UA" w:eastAsia="en-US"/>
              </w:rPr>
              <w:t>без урахування податків)</w:t>
            </w:r>
          </w:p>
        </w:tc>
        <w:tc>
          <w:tcPr>
            <w:tcW w:w="3017" w:type="dxa"/>
            <w:vAlign w:val="center"/>
          </w:tcPr>
          <w:p w14:paraId="7421AFCB" w14:textId="77777777" w:rsidR="00534ED9" w:rsidRPr="00683E79" w:rsidRDefault="00534ED9" w:rsidP="00534ED9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3E79">
              <w:rPr>
                <w:rFonts w:eastAsia="Calibri"/>
                <w:b/>
                <w:bCs/>
                <w:lang w:val="uk-UA" w:eastAsia="en-US"/>
              </w:rPr>
              <w:t>Перелік документів, які є підставою для виплати</w:t>
            </w:r>
          </w:p>
        </w:tc>
        <w:tc>
          <w:tcPr>
            <w:tcW w:w="1497" w:type="dxa"/>
            <w:vAlign w:val="center"/>
          </w:tcPr>
          <w:p w14:paraId="4B620159" w14:textId="77777777" w:rsidR="00534ED9" w:rsidRPr="00683E79" w:rsidRDefault="00534ED9" w:rsidP="00534ED9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3E79">
              <w:rPr>
                <w:rFonts w:eastAsia="Calibri"/>
                <w:b/>
                <w:bCs/>
                <w:lang w:val="uk-UA" w:eastAsia="en-US"/>
              </w:rPr>
              <w:t>Загальні витрати на рік,</w:t>
            </w:r>
          </w:p>
          <w:p w14:paraId="09DA7DE4" w14:textId="77777777" w:rsidR="00534ED9" w:rsidRPr="00683E79" w:rsidRDefault="00534ED9" w:rsidP="00534ED9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83E79">
              <w:rPr>
                <w:rFonts w:eastAsia="Calibri"/>
                <w:b/>
                <w:bCs/>
                <w:lang w:val="uk-UA" w:eastAsia="en-US"/>
              </w:rPr>
              <w:t>грн</w:t>
            </w:r>
          </w:p>
          <w:p w14:paraId="1E1C3D0B" w14:textId="77777777" w:rsidR="00534ED9" w:rsidRPr="00683E79" w:rsidRDefault="00534ED9" w:rsidP="00534ED9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46359A" w:rsidRPr="0046359A" w14:paraId="4A0C7B10" w14:textId="77777777" w:rsidTr="00E117EA">
        <w:tc>
          <w:tcPr>
            <w:tcW w:w="652" w:type="dxa"/>
            <w:vAlign w:val="center"/>
          </w:tcPr>
          <w:p w14:paraId="10307419" w14:textId="77777777" w:rsidR="00534ED9" w:rsidRPr="0046359A" w:rsidRDefault="00683E79" w:rsidP="00683E79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3" w:type="dxa"/>
            <w:vAlign w:val="center"/>
          </w:tcPr>
          <w:p w14:paraId="2DE2A459" w14:textId="77777777" w:rsidR="00BD415C" w:rsidRDefault="00683E79" w:rsidP="00683E79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Один раз на рік – 9 Травня</w:t>
            </w:r>
            <w:r w:rsidR="0046359A">
              <w:rPr>
                <w:sz w:val="28"/>
                <w:szCs w:val="28"/>
                <w:lang w:val="uk-UA"/>
              </w:rPr>
              <w:t>.</w:t>
            </w:r>
            <w:r w:rsidR="00BD415C" w:rsidRPr="0046359A">
              <w:rPr>
                <w:sz w:val="28"/>
                <w:szCs w:val="28"/>
                <w:lang w:val="uk-UA"/>
              </w:rPr>
              <w:t xml:space="preserve"> </w:t>
            </w:r>
          </w:p>
          <w:p w14:paraId="6AC7A5D3" w14:textId="77777777" w:rsidR="00534ED9" w:rsidRPr="0046359A" w:rsidRDefault="00BD415C" w:rsidP="00683E79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Учасник ІІ світової Війни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08317209" w14:textId="77777777" w:rsidR="00683E79" w:rsidRPr="0046359A" w:rsidRDefault="00BD415C" w:rsidP="00683E79">
            <w:pPr>
              <w:spacing w:line="26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83E79" w:rsidRPr="0046359A">
              <w:rPr>
                <w:sz w:val="28"/>
                <w:szCs w:val="28"/>
                <w:lang w:val="uk-UA"/>
              </w:rPr>
              <w:t xml:space="preserve">етерани, Діти війни, Інваліди війни, </w:t>
            </w:r>
            <w:proofErr w:type="spellStart"/>
            <w:r w:rsidR="00683E79" w:rsidRPr="0046359A">
              <w:rPr>
                <w:sz w:val="28"/>
                <w:szCs w:val="28"/>
                <w:lang w:val="uk-UA"/>
              </w:rPr>
              <w:t>Вдови</w:t>
            </w:r>
            <w:proofErr w:type="spellEnd"/>
            <w:r w:rsidR="00683E79" w:rsidRPr="0046359A">
              <w:rPr>
                <w:sz w:val="28"/>
                <w:szCs w:val="28"/>
                <w:lang w:val="uk-UA"/>
              </w:rPr>
              <w:t>, УБД, особи</w:t>
            </w:r>
          </w:p>
          <w:p w14:paraId="6BF089C6" w14:textId="77777777" w:rsidR="00683E79" w:rsidRPr="0046359A" w:rsidRDefault="002A7EAA" w:rsidP="00683E79">
            <w:pPr>
              <w:spacing w:line="26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 194</w:t>
            </w:r>
            <w:r w:rsidR="00BD415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р</w:t>
            </w:r>
            <w:r w:rsidR="00683E79" w:rsidRPr="0046359A">
              <w:rPr>
                <w:sz w:val="28"/>
                <w:szCs w:val="28"/>
                <w:lang w:val="uk-UA"/>
              </w:rPr>
              <w:t>н включно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14:paraId="05E26E37" w14:textId="77777777" w:rsidR="00683E79" w:rsidRPr="0046359A" w:rsidRDefault="00683E79" w:rsidP="00683E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vAlign w:val="center"/>
          </w:tcPr>
          <w:p w14:paraId="5AAADC11" w14:textId="40075704" w:rsidR="00534ED9" w:rsidRPr="0046359A" w:rsidRDefault="006629DE" w:rsidP="00683E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83E79" w:rsidRPr="0046359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3017" w:type="dxa"/>
          </w:tcPr>
          <w:p w14:paraId="67C958D5" w14:textId="108DC644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 </w:t>
            </w:r>
            <w:r w:rsidR="00B64941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Клопотання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начальника відділу культури, спорту та інформування </w:t>
            </w:r>
            <w:r w:rsidR="00B64941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Управління гуманітарного розвитку та соціального захисту населення виконавчого комітету Гірської сільської ради</w:t>
            </w:r>
          </w:p>
          <w:p w14:paraId="3261C95C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>Списки осіб</w:t>
            </w:r>
          </w:p>
          <w:p w14:paraId="6C768A10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3. 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14:paraId="1A9B7822" w14:textId="77777777" w:rsidR="00534ED9" w:rsidRPr="0046359A" w:rsidRDefault="00E117EA" w:rsidP="00E117EA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  <w:r w:rsidR="002A7EAA">
              <w:rPr>
                <w:rFonts w:eastAsia="Calibri"/>
                <w:sz w:val="28"/>
                <w:szCs w:val="28"/>
                <w:lang w:val="uk-UA" w:eastAsia="en-US"/>
              </w:rPr>
              <w:t>Розпорядження голови сільської ради.</w:t>
            </w:r>
          </w:p>
        </w:tc>
        <w:tc>
          <w:tcPr>
            <w:tcW w:w="1497" w:type="dxa"/>
            <w:vAlign w:val="center"/>
          </w:tcPr>
          <w:p w14:paraId="595C6E9E" w14:textId="77777777" w:rsidR="00534ED9" w:rsidRPr="0046359A" w:rsidRDefault="007A6EDE" w:rsidP="00683E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230000</w:t>
            </w:r>
          </w:p>
        </w:tc>
      </w:tr>
      <w:tr w:rsidR="0046359A" w:rsidRPr="00E117EA" w14:paraId="4C1D44E1" w14:textId="77777777" w:rsidTr="00E117EA">
        <w:tc>
          <w:tcPr>
            <w:tcW w:w="652" w:type="dxa"/>
            <w:vAlign w:val="center"/>
          </w:tcPr>
          <w:p w14:paraId="5BDA0295" w14:textId="77777777" w:rsidR="00534ED9" w:rsidRPr="0046359A" w:rsidRDefault="00683E79" w:rsidP="00683E79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3" w:type="dxa"/>
            <w:vAlign w:val="center"/>
          </w:tcPr>
          <w:p w14:paraId="55A1EBF0" w14:textId="77777777" w:rsidR="00683E79" w:rsidRPr="0046359A" w:rsidRDefault="00683E79" w:rsidP="00683E79">
            <w:pPr>
              <w:spacing w:after="14" w:line="259" w:lineRule="auto"/>
              <w:ind w:right="71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 xml:space="preserve">Заохочення за участь та допомогу в </w:t>
            </w:r>
          </w:p>
          <w:p w14:paraId="3FE53FE9" w14:textId="77777777" w:rsidR="00534ED9" w:rsidRPr="0046359A" w:rsidRDefault="00683E79" w:rsidP="00683E79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 xml:space="preserve">організації </w:t>
            </w:r>
            <w:proofErr w:type="spellStart"/>
            <w:r w:rsidRPr="0046359A">
              <w:rPr>
                <w:sz w:val="28"/>
                <w:szCs w:val="28"/>
                <w:lang w:val="uk-UA"/>
              </w:rPr>
              <w:t>культурномасових</w:t>
            </w:r>
            <w:proofErr w:type="spellEnd"/>
            <w:r w:rsidRPr="0046359A">
              <w:rPr>
                <w:sz w:val="28"/>
                <w:szCs w:val="28"/>
                <w:lang w:val="uk-UA"/>
              </w:rPr>
              <w:t xml:space="preserve"> заходів</w:t>
            </w:r>
            <w:r w:rsidRPr="0046359A">
              <w:rPr>
                <w:sz w:val="28"/>
                <w:szCs w:val="28"/>
                <w:lang w:val="uk-UA"/>
              </w:rPr>
              <w:br/>
            </w:r>
            <w:r w:rsidR="0046359A">
              <w:rPr>
                <w:sz w:val="28"/>
                <w:szCs w:val="28"/>
                <w:lang w:val="uk-UA"/>
              </w:rPr>
              <w:t>Активна грома</w:t>
            </w:r>
            <w:r w:rsidRPr="0046359A">
              <w:rPr>
                <w:sz w:val="28"/>
                <w:szCs w:val="28"/>
                <w:lang w:val="uk-UA"/>
              </w:rPr>
              <w:t>да</w:t>
            </w:r>
          </w:p>
        </w:tc>
        <w:tc>
          <w:tcPr>
            <w:tcW w:w="1717" w:type="dxa"/>
            <w:vAlign w:val="center"/>
          </w:tcPr>
          <w:p w14:paraId="58D1B2CC" w14:textId="77777777" w:rsidR="00534ED9" w:rsidRPr="0046359A" w:rsidRDefault="00683E79" w:rsidP="00683E79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 xml:space="preserve">Від </w:t>
            </w:r>
            <w:r w:rsidR="006841FE" w:rsidRPr="0046359A">
              <w:rPr>
                <w:sz w:val="28"/>
                <w:szCs w:val="28"/>
                <w:lang w:val="uk-UA"/>
              </w:rPr>
              <w:t>100 до 3</w:t>
            </w:r>
            <w:r w:rsidRPr="0046359A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3017" w:type="dxa"/>
            <w:vAlign w:val="center"/>
          </w:tcPr>
          <w:p w14:paraId="7726A17D" w14:textId="73B7C262" w:rsidR="006629DE" w:rsidRPr="006629DE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Клопотання начальника відділу культури, спорту та інформування Управління гуманітарного розвитку та соціального захисту населення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lastRenderedPageBreak/>
              <w:t>виконавчого комітету Гірськ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ої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сільської ради</w:t>
            </w:r>
          </w:p>
          <w:p w14:paraId="48240EB9" w14:textId="0E914C3E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>Списки осіб</w:t>
            </w:r>
          </w:p>
          <w:p w14:paraId="2A55AFA4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 Рекомендація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 xml:space="preserve"> бюджетної </w:t>
            </w:r>
            <w:r w:rsidR="0046359A" w:rsidRPr="0046359A">
              <w:rPr>
                <w:rFonts w:eastAsia="Calibri"/>
                <w:sz w:val="28"/>
                <w:szCs w:val="28"/>
                <w:lang w:val="uk-UA" w:eastAsia="en-US"/>
              </w:rPr>
              <w:t>комісії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14:paraId="343FF7A7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14:paraId="150C89AD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5. 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>реквізити банківського рахунку отримувача коштів</w:t>
            </w:r>
          </w:p>
          <w:p w14:paraId="1D0A7AAE" w14:textId="77777777" w:rsidR="00534ED9" w:rsidRPr="002A7EA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6. </w:t>
            </w:r>
            <w:r w:rsidR="00683E79" w:rsidRPr="0046359A">
              <w:rPr>
                <w:rFonts w:eastAsia="Calibri"/>
                <w:sz w:val="28"/>
                <w:szCs w:val="28"/>
                <w:lang w:val="uk-UA" w:eastAsia="en-US"/>
              </w:rPr>
              <w:t>Розпорядження</w:t>
            </w:r>
            <w:r w:rsidR="002A7EAA">
              <w:rPr>
                <w:rFonts w:eastAsia="Calibri"/>
                <w:sz w:val="28"/>
                <w:szCs w:val="28"/>
                <w:lang w:val="uk-UA" w:eastAsia="en-US"/>
              </w:rPr>
              <w:t xml:space="preserve"> голови сільської ради.</w:t>
            </w:r>
          </w:p>
        </w:tc>
        <w:tc>
          <w:tcPr>
            <w:tcW w:w="1497" w:type="dxa"/>
            <w:vAlign w:val="center"/>
          </w:tcPr>
          <w:p w14:paraId="36112DF8" w14:textId="77777777" w:rsidR="00534ED9" w:rsidRPr="0046359A" w:rsidRDefault="007A6EDE" w:rsidP="00683E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BD415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0000</w:t>
            </w:r>
          </w:p>
        </w:tc>
      </w:tr>
      <w:tr w:rsidR="0046359A" w:rsidRPr="0046359A" w14:paraId="58877BF1" w14:textId="77777777" w:rsidTr="00E117EA">
        <w:tc>
          <w:tcPr>
            <w:tcW w:w="652" w:type="dxa"/>
            <w:vAlign w:val="center"/>
          </w:tcPr>
          <w:p w14:paraId="19E85803" w14:textId="77777777" w:rsidR="006841FE" w:rsidRPr="0046359A" w:rsidRDefault="006841FE" w:rsidP="006841FE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3" w:type="dxa"/>
            <w:vAlign w:val="center"/>
          </w:tcPr>
          <w:p w14:paraId="018530A1" w14:textId="00ECC928" w:rsidR="006841FE" w:rsidRPr="0046359A" w:rsidRDefault="006841FE" w:rsidP="006841FE">
            <w:pPr>
              <w:spacing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Придбання до урочистостей 8/9 травня основних видів продуктів харчування</w:t>
            </w:r>
            <w:r w:rsidR="00BD415C">
              <w:rPr>
                <w:sz w:val="28"/>
                <w:szCs w:val="28"/>
                <w:lang w:val="uk-UA"/>
              </w:rPr>
              <w:t xml:space="preserve"> та </w:t>
            </w:r>
            <w:r w:rsidR="00BD415C" w:rsidRPr="0046359A">
              <w:rPr>
                <w:sz w:val="28"/>
                <w:szCs w:val="28"/>
                <w:lang w:val="uk-UA"/>
              </w:rPr>
              <w:t>Великодня</w:t>
            </w:r>
            <w:r w:rsidR="00BD415C">
              <w:rPr>
                <w:sz w:val="28"/>
                <w:szCs w:val="28"/>
                <w:lang w:val="uk-UA"/>
              </w:rPr>
              <w:t xml:space="preserve"> (для категорій, які підпа</w:t>
            </w:r>
            <w:r w:rsidR="00621ED2">
              <w:rPr>
                <w:sz w:val="28"/>
                <w:szCs w:val="28"/>
                <w:lang w:val="uk-UA"/>
              </w:rPr>
              <w:t>д</w:t>
            </w:r>
            <w:r w:rsidR="00BD415C">
              <w:rPr>
                <w:sz w:val="28"/>
                <w:szCs w:val="28"/>
                <w:lang w:val="uk-UA"/>
              </w:rPr>
              <w:t>ають під п.1 та дітей, які відвідують ЗДО громади та дошкільні групи НВО</w:t>
            </w:r>
          </w:p>
        </w:tc>
        <w:tc>
          <w:tcPr>
            <w:tcW w:w="1717" w:type="dxa"/>
            <w:vAlign w:val="center"/>
          </w:tcPr>
          <w:p w14:paraId="6DA7332D" w14:textId="77777777" w:rsidR="00BD415C" w:rsidRDefault="00BD415C" w:rsidP="006841FE">
            <w:pPr>
              <w:spacing w:line="259" w:lineRule="auto"/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200грн на</w:t>
            </w:r>
          </w:p>
          <w:p w14:paraId="4263495F" w14:textId="77777777" w:rsidR="006841FE" w:rsidRDefault="00BD415C" w:rsidP="006841FE">
            <w:pPr>
              <w:spacing w:line="259" w:lineRule="auto"/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A7EAA">
              <w:rPr>
                <w:sz w:val="28"/>
                <w:szCs w:val="28"/>
                <w:lang w:val="uk-UA"/>
              </w:rPr>
              <w:t xml:space="preserve">одарунок </w:t>
            </w:r>
            <w:r w:rsidR="006841FE" w:rsidRPr="0046359A">
              <w:rPr>
                <w:sz w:val="28"/>
                <w:szCs w:val="28"/>
                <w:lang w:val="uk-UA"/>
              </w:rPr>
              <w:t>на 1 особу</w:t>
            </w:r>
          </w:p>
          <w:p w14:paraId="7602A8D6" w14:textId="77777777" w:rsidR="00BD415C" w:rsidRDefault="00BD415C" w:rsidP="006841FE">
            <w:pPr>
              <w:spacing w:line="259" w:lineRule="auto"/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8/9 травня</w:t>
            </w:r>
          </w:p>
          <w:p w14:paraId="5F140616" w14:textId="77777777" w:rsidR="00BD415C" w:rsidRDefault="00BD415C" w:rsidP="006841FE">
            <w:pPr>
              <w:spacing w:line="259" w:lineRule="auto"/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60 грн на подарунок на одну особу до Великодня </w:t>
            </w:r>
          </w:p>
          <w:p w14:paraId="1E3A6D02" w14:textId="77777777" w:rsidR="00BD415C" w:rsidRPr="0046359A" w:rsidRDefault="00BD415C" w:rsidP="006841FE">
            <w:pPr>
              <w:spacing w:line="259" w:lineRule="auto"/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грн на 1дитину до Великодня</w:t>
            </w:r>
          </w:p>
        </w:tc>
        <w:tc>
          <w:tcPr>
            <w:tcW w:w="3017" w:type="dxa"/>
            <w:vAlign w:val="center"/>
          </w:tcPr>
          <w:p w14:paraId="4274B899" w14:textId="3770E40F" w:rsidR="00E117EA" w:rsidRPr="006629DE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1.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Клопотання начальника відділу культури, спорту та інформування Управління гуманітарного розвитку та соціального захисту населення виконавчого комітету Гірської сільської ради</w:t>
            </w:r>
            <w:r w:rsidR="00B64941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з переліком предметів закупівлі.</w:t>
            </w:r>
          </w:p>
          <w:p w14:paraId="12DA9B61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r w:rsidR="00B64941" w:rsidRPr="0046359A">
              <w:rPr>
                <w:rFonts w:eastAsia="Calibri"/>
                <w:sz w:val="28"/>
                <w:szCs w:val="28"/>
                <w:lang w:val="uk-UA" w:eastAsia="en-US"/>
              </w:rPr>
              <w:t>Договір.</w:t>
            </w:r>
          </w:p>
          <w:p w14:paraId="67878AE3" w14:textId="77777777" w:rsidR="00E117EA" w:rsidRDefault="00E117EA" w:rsidP="00E117EA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3. </w:t>
            </w:r>
            <w:r w:rsidR="00B64941" w:rsidRPr="0046359A">
              <w:rPr>
                <w:rFonts w:eastAsia="Calibri"/>
                <w:sz w:val="28"/>
                <w:szCs w:val="28"/>
                <w:lang w:val="uk-UA" w:eastAsia="en-US"/>
              </w:rPr>
              <w:t>Накладна/акт наданих послуг/акт виконаних робіт.</w:t>
            </w:r>
          </w:p>
          <w:p w14:paraId="55E81E93" w14:textId="77777777" w:rsidR="006841FE" w:rsidRPr="0046359A" w:rsidRDefault="00E117EA" w:rsidP="00E117EA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  <w:r w:rsidR="00B64941">
              <w:rPr>
                <w:rFonts w:eastAsia="Calibri"/>
                <w:sz w:val="28"/>
                <w:szCs w:val="28"/>
                <w:lang w:val="uk-UA" w:eastAsia="en-US"/>
              </w:rPr>
              <w:t>Розпорядження голови сільської ради.</w:t>
            </w:r>
          </w:p>
        </w:tc>
        <w:tc>
          <w:tcPr>
            <w:tcW w:w="1497" w:type="dxa"/>
            <w:vAlign w:val="center"/>
          </w:tcPr>
          <w:p w14:paraId="44E9CDC3" w14:textId="77777777" w:rsidR="006841FE" w:rsidRPr="0046359A" w:rsidRDefault="00BD415C" w:rsidP="006841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7A6EDE">
              <w:rPr>
                <w:sz w:val="28"/>
                <w:szCs w:val="28"/>
                <w:lang w:val="uk-UA"/>
              </w:rPr>
              <w:t>0</w:t>
            </w:r>
            <w:r w:rsidR="001B48E3">
              <w:rPr>
                <w:sz w:val="28"/>
                <w:szCs w:val="28"/>
                <w:lang w:val="uk-UA"/>
              </w:rPr>
              <w:t>0</w:t>
            </w:r>
            <w:r w:rsidR="007A6EDE">
              <w:rPr>
                <w:sz w:val="28"/>
                <w:szCs w:val="28"/>
                <w:lang w:val="uk-UA"/>
              </w:rPr>
              <w:t>00</w:t>
            </w:r>
          </w:p>
        </w:tc>
      </w:tr>
      <w:tr w:rsidR="0046359A" w:rsidRPr="00492EC2" w14:paraId="5A62AD21" w14:textId="77777777" w:rsidTr="00E117EA">
        <w:trPr>
          <w:trHeight w:val="982"/>
        </w:trPr>
        <w:tc>
          <w:tcPr>
            <w:tcW w:w="652" w:type="dxa"/>
            <w:vAlign w:val="center"/>
          </w:tcPr>
          <w:p w14:paraId="60AABF0A" w14:textId="77777777" w:rsidR="006841FE" w:rsidRPr="0046359A" w:rsidRDefault="006841FE" w:rsidP="006841FE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3" w:type="dxa"/>
            <w:vAlign w:val="center"/>
          </w:tcPr>
          <w:p w14:paraId="116FD174" w14:textId="77777777" w:rsidR="00BD415C" w:rsidRDefault="006841FE" w:rsidP="00BD415C">
            <w:pPr>
              <w:spacing w:line="259" w:lineRule="auto"/>
              <w:ind w:left="-85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Заохочення за активну</w:t>
            </w:r>
          </w:p>
          <w:p w14:paraId="09C31B6C" w14:textId="77777777" w:rsidR="006841FE" w:rsidRPr="0046359A" w:rsidRDefault="002A7EAA" w:rsidP="00BD415C">
            <w:pPr>
              <w:spacing w:line="259" w:lineRule="auto"/>
              <w:ind w:left="-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</w:t>
            </w:r>
            <w:r w:rsidR="006841FE" w:rsidRPr="0046359A">
              <w:rPr>
                <w:sz w:val="28"/>
                <w:szCs w:val="28"/>
                <w:lang w:val="uk-UA"/>
              </w:rPr>
              <w:t xml:space="preserve"> проведенні культурно-масових заходів на території Гірської сільської ради</w:t>
            </w:r>
          </w:p>
        </w:tc>
        <w:tc>
          <w:tcPr>
            <w:tcW w:w="1717" w:type="dxa"/>
            <w:vAlign w:val="center"/>
          </w:tcPr>
          <w:p w14:paraId="1CFFAE44" w14:textId="77777777" w:rsidR="006841FE" w:rsidRPr="0046359A" w:rsidRDefault="006841FE" w:rsidP="006841FE">
            <w:pPr>
              <w:spacing w:line="259" w:lineRule="auto"/>
              <w:ind w:right="47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до</w:t>
            </w:r>
          </w:p>
          <w:p w14:paraId="17CD2ABE" w14:textId="77777777" w:rsidR="006841FE" w:rsidRPr="0046359A" w:rsidRDefault="006841FE" w:rsidP="006841FE">
            <w:pPr>
              <w:spacing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10 000,00 грн.</w:t>
            </w:r>
          </w:p>
        </w:tc>
        <w:tc>
          <w:tcPr>
            <w:tcW w:w="3017" w:type="dxa"/>
          </w:tcPr>
          <w:p w14:paraId="34ED6BCE" w14:textId="45904ED1" w:rsidR="00492EC2" w:rsidRPr="006629DE" w:rsidRDefault="00492EC2" w:rsidP="00492EC2">
            <w:pPr>
              <w:widowControl w:val="0"/>
              <w:tabs>
                <w:tab w:val="left" w:pos="1418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Клопотання начальника відділу культури, спорту та інформування Управління гуманітарного розвитку та соціального захисту населення виконавчого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lastRenderedPageBreak/>
              <w:t>комітету Гірської сільської ради</w:t>
            </w:r>
            <w:r w:rsidR="006841FE" w:rsidRPr="006629DE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134D7AD5" w14:textId="77777777" w:rsidR="00492EC2" w:rsidRDefault="00492EC2" w:rsidP="00492EC2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6841FE" w:rsidRPr="0046359A">
              <w:rPr>
                <w:sz w:val="28"/>
                <w:szCs w:val="28"/>
                <w:lang w:val="uk-UA"/>
              </w:rPr>
              <w:t>Копія картки фізичної особи платника податків отримувача коштів та паспорта.</w:t>
            </w:r>
          </w:p>
          <w:p w14:paraId="1E6DEB50" w14:textId="77777777" w:rsidR="00492EC2" w:rsidRDefault="00492EC2" w:rsidP="00492EC2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</w:t>
            </w:r>
            <w:r w:rsidR="006841FE" w:rsidRPr="0046359A">
              <w:rPr>
                <w:sz w:val="28"/>
                <w:szCs w:val="28"/>
                <w:lang w:val="uk-UA"/>
              </w:rPr>
              <w:t>еквізити банківського рахунку отримувача коштів</w:t>
            </w:r>
            <w:r w:rsidR="002A7EAA">
              <w:rPr>
                <w:sz w:val="28"/>
                <w:szCs w:val="28"/>
                <w:lang w:val="uk-UA"/>
              </w:rPr>
              <w:t>.</w:t>
            </w:r>
          </w:p>
          <w:p w14:paraId="79E91CCC" w14:textId="77777777" w:rsidR="00492EC2" w:rsidRDefault="00492EC2" w:rsidP="00492EC2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2A7EAA">
              <w:rPr>
                <w:sz w:val="28"/>
                <w:szCs w:val="28"/>
                <w:lang w:val="uk-UA"/>
              </w:rPr>
              <w:t>Рішення бюджетної комісії.</w:t>
            </w:r>
          </w:p>
          <w:p w14:paraId="7F02BBE9" w14:textId="77777777" w:rsidR="002A7EAA" w:rsidRPr="0046359A" w:rsidRDefault="00492EC2" w:rsidP="00492EC2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="002A7EAA">
              <w:rPr>
                <w:sz w:val="28"/>
                <w:szCs w:val="28"/>
                <w:lang w:val="uk-UA"/>
              </w:rPr>
              <w:t>Розпорядження голови сільської ради.</w:t>
            </w:r>
          </w:p>
        </w:tc>
        <w:tc>
          <w:tcPr>
            <w:tcW w:w="1497" w:type="dxa"/>
            <w:vAlign w:val="center"/>
          </w:tcPr>
          <w:p w14:paraId="26EFD8F3" w14:textId="77777777" w:rsidR="006841FE" w:rsidRPr="0046359A" w:rsidRDefault="006841FE" w:rsidP="006841FE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lastRenderedPageBreak/>
              <w:t>50 000</w:t>
            </w:r>
          </w:p>
        </w:tc>
      </w:tr>
      <w:tr w:rsidR="0046359A" w:rsidRPr="00492EC2" w14:paraId="2EB1B41E" w14:textId="77777777" w:rsidTr="00E117EA">
        <w:tc>
          <w:tcPr>
            <w:tcW w:w="652" w:type="dxa"/>
            <w:vAlign w:val="center"/>
          </w:tcPr>
          <w:p w14:paraId="1698B670" w14:textId="77777777" w:rsidR="00E8596A" w:rsidRPr="0046359A" w:rsidRDefault="00484767" w:rsidP="00E8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3" w:type="dxa"/>
            <w:vAlign w:val="center"/>
          </w:tcPr>
          <w:p w14:paraId="7B9BAC4B" w14:textId="77777777" w:rsidR="00E8596A" w:rsidRPr="0046359A" w:rsidRDefault="00E8596A" w:rsidP="0046359A">
            <w:pPr>
              <w:spacing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Творчі колективи залучені до проведення культурно масових заходів</w:t>
            </w:r>
          </w:p>
        </w:tc>
        <w:tc>
          <w:tcPr>
            <w:tcW w:w="1717" w:type="dxa"/>
            <w:vAlign w:val="center"/>
          </w:tcPr>
          <w:p w14:paraId="1E2DAFA3" w14:textId="77777777" w:rsidR="00E8596A" w:rsidRPr="0046359A" w:rsidRDefault="00E8596A" w:rsidP="002A7EAA">
            <w:pPr>
              <w:spacing w:line="259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100%</w:t>
            </w:r>
          </w:p>
          <w:p w14:paraId="59B7B364" w14:textId="77777777" w:rsidR="00E8596A" w:rsidRPr="0046359A" w:rsidRDefault="002A7EAA" w:rsidP="002A7EAA">
            <w:pPr>
              <w:spacing w:line="259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8596A" w:rsidRPr="0046359A">
              <w:rPr>
                <w:sz w:val="28"/>
                <w:szCs w:val="28"/>
                <w:lang w:val="uk-UA"/>
              </w:rPr>
              <w:t>гідно укладених договорів</w:t>
            </w:r>
          </w:p>
        </w:tc>
        <w:tc>
          <w:tcPr>
            <w:tcW w:w="3017" w:type="dxa"/>
          </w:tcPr>
          <w:p w14:paraId="43BCBD7F" w14:textId="77777777" w:rsidR="006629DE" w:rsidRDefault="00492EC2" w:rsidP="006629DE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6629D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Клопотання начальника відділу культури, спорту та інформування Управління гуманітарного розвитку та соціального захисту населення виконавчого комітету Гірської сільської ради</w:t>
            </w:r>
            <w:r w:rsidR="006629DE" w:rsidRPr="00B6494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14:paraId="33AFA849" w14:textId="7100B8C1" w:rsidR="00492EC2" w:rsidRDefault="00492EC2" w:rsidP="00492EC2">
            <w:pPr>
              <w:widowControl w:val="0"/>
              <w:tabs>
                <w:tab w:val="left" w:pos="1418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r w:rsidR="00E8596A" w:rsidRPr="0046359A">
              <w:rPr>
                <w:rFonts w:eastAsia="Calibri"/>
                <w:sz w:val="28"/>
                <w:szCs w:val="28"/>
                <w:lang w:val="uk-UA" w:eastAsia="en-US"/>
              </w:rPr>
              <w:t>Договір.</w:t>
            </w:r>
          </w:p>
          <w:p w14:paraId="74D7C551" w14:textId="77777777" w:rsidR="00492EC2" w:rsidRDefault="00492EC2" w:rsidP="006629DE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3. </w:t>
            </w:r>
            <w:r w:rsidR="00E8596A" w:rsidRPr="0046359A">
              <w:rPr>
                <w:rFonts w:eastAsia="Calibri"/>
                <w:sz w:val="28"/>
                <w:szCs w:val="28"/>
                <w:lang w:val="uk-UA" w:eastAsia="en-US"/>
              </w:rPr>
              <w:t>Накладна/акт наданих послуг/акт виконаних робіт.</w:t>
            </w:r>
          </w:p>
          <w:p w14:paraId="14B9BB99" w14:textId="77777777" w:rsidR="00E8596A" w:rsidRPr="0046359A" w:rsidRDefault="00492EC2" w:rsidP="006629DE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  <w:r w:rsidR="00E8596A" w:rsidRPr="0046359A">
              <w:rPr>
                <w:rFonts w:eastAsia="Calibri"/>
                <w:sz w:val="28"/>
                <w:szCs w:val="28"/>
                <w:lang w:val="uk-UA" w:eastAsia="en-US"/>
              </w:rPr>
              <w:t xml:space="preserve">Розпорядження голови </w:t>
            </w:r>
            <w:r w:rsidR="002A7EAA">
              <w:rPr>
                <w:rFonts w:eastAsia="Calibri"/>
                <w:sz w:val="28"/>
                <w:szCs w:val="28"/>
                <w:lang w:val="uk-UA" w:eastAsia="en-US"/>
              </w:rPr>
              <w:t>сільської ради</w:t>
            </w:r>
          </w:p>
        </w:tc>
        <w:tc>
          <w:tcPr>
            <w:tcW w:w="1497" w:type="dxa"/>
            <w:vAlign w:val="center"/>
          </w:tcPr>
          <w:p w14:paraId="345EAA22" w14:textId="77777777" w:rsidR="00E8596A" w:rsidRPr="0046359A" w:rsidRDefault="007A6EDE" w:rsidP="00E8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700000</w:t>
            </w:r>
          </w:p>
        </w:tc>
      </w:tr>
      <w:tr w:rsidR="0046359A" w:rsidRPr="00492EC2" w14:paraId="42C04F1B" w14:textId="77777777" w:rsidTr="00E117EA">
        <w:tc>
          <w:tcPr>
            <w:tcW w:w="652" w:type="dxa"/>
            <w:vAlign w:val="center"/>
          </w:tcPr>
          <w:p w14:paraId="7257AD99" w14:textId="77777777" w:rsidR="00E8596A" w:rsidRPr="0046359A" w:rsidRDefault="00BD415C" w:rsidP="00E8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3" w:type="dxa"/>
            <w:vAlign w:val="center"/>
          </w:tcPr>
          <w:p w14:paraId="28ABCA75" w14:textId="77777777" w:rsidR="00E8596A" w:rsidRPr="0046359A" w:rsidRDefault="00E8596A" w:rsidP="00E8596A">
            <w:pPr>
              <w:spacing w:line="259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Фіна</w:t>
            </w:r>
            <w:r w:rsidR="0046359A">
              <w:rPr>
                <w:sz w:val="28"/>
                <w:szCs w:val="28"/>
                <w:lang w:val="uk-UA"/>
              </w:rPr>
              <w:t>н</w:t>
            </w:r>
            <w:r w:rsidRPr="0046359A">
              <w:rPr>
                <w:sz w:val="28"/>
                <w:szCs w:val="28"/>
                <w:lang w:val="uk-UA"/>
              </w:rPr>
              <w:t>сування матеріальної</w:t>
            </w:r>
          </w:p>
          <w:p w14:paraId="6182B85A" w14:textId="77777777" w:rsidR="00E8596A" w:rsidRPr="0046359A" w:rsidRDefault="00E8596A" w:rsidP="00E8596A">
            <w:pPr>
              <w:spacing w:line="259" w:lineRule="auto"/>
              <w:ind w:right="50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бази, закупівлі призів,</w:t>
            </w:r>
          </w:p>
          <w:p w14:paraId="6EE74A55" w14:textId="77777777" w:rsidR="00E8596A" w:rsidRPr="0046359A" w:rsidRDefault="00E8596A" w:rsidP="00E8596A">
            <w:pPr>
              <w:spacing w:line="259" w:lineRule="auto"/>
              <w:ind w:right="54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подарунків, нагород тощо,</w:t>
            </w:r>
          </w:p>
          <w:p w14:paraId="3A1B7F76" w14:textId="77777777" w:rsidR="00E8596A" w:rsidRPr="0046359A" w:rsidRDefault="00E8596A" w:rsidP="00E8596A">
            <w:pPr>
              <w:spacing w:after="25" w:line="259" w:lineRule="auto"/>
              <w:ind w:left="77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придбання обладнання та оплата</w:t>
            </w:r>
          </w:p>
          <w:p w14:paraId="4BF5B0F3" w14:textId="77777777" w:rsidR="00E8596A" w:rsidRPr="0046359A" w:rsidRDefault="00E8596A" w:rsidP="00E8596A">
            <w:pPr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>забезпечення організації свят</w:t>
            </w:r>
          </w:p>
        </w:tc>
        <w:tc>
          <w:tcPr>
            <w:tcW w:w="1717" w:type="dxa"/>
            <w:vAlign w:val="center"/>
          </w:tcPr>
          <w:p w14:paraId="2B924760" w14:textId="77777777" w:rsidR="00E8596A" w:rsidRPr="0046359A" w:rsidRDefault="00E8596A" w:rsidP="00E8596A">
            <w:pPr>
              <w:spacing w:line="259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 w:rsidRPr="0046359A">
              <w:rPr>
                <w:sz w:val="28"/>
                <w:szCs w:val="28"/>
                <w:lang w:val="uk-UA"/>
              </w:rPr>
              <w:t xml:space="preserve">100% </w:t>
            </w:r>
          </w:p>
          <w:p w14:paraId="25C8F356" w14:textId="77777777" w:rsidR="00E8596A" w:rsidRPr="0046359A" w:rsidRDefault="002A7EAA" w:rsidP="00E8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8596A" w:rsidRPr="0046359A">
              <w:rPr>
                <w:sz w:val="28"/>
                <w:szCs w:val="28"/>
                <w:lang w:val="uk-UA"/>
              </w:rPr>
              <w:t>гідно укладених договорів</w:t>
            </w:r>
          </w:p>
        </w:tc>
        <w:tc>
          <w:tcPr>
            <w:tcW w:w="3017" w:type="dxa"/>
          </w:tcPr>
          <w:p w14:paraId="292BEC55" w14:textId="3C61D96C" w:rsidR="00492EC2" w:rsidRPr="006629DE" w:rsidRDefault="00492EC2" w:rsidP="00492EC2">
            <w:pPr>
              <w:widowControl w:val="0"/>
              <w:tabs>
                <w:tab w:val="left" w:pos="1418"/>
              </w:tabs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Клопотання начальника відділу культури, спорту та інформування Управління гуманітарного розвитку та соціального захисту населення виконавчого комітету Гірської сільської ради</w:t>
            </w:r>
          </w:p>
          <w:p w14:paraId="1516344D" w14:textId="77777777" w:rsidR="00492EC2" w:rsidRDefault="00492EC2" w:rsidP="00492EC2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r w:rsidR="00E8596A" w:rsidRPr="0046359A">
              <w:rPr>
                <w:rFonts w:eastAsia="Calibri"/>
                <w:sz w:val="28"/>
                <w:szCs w:val="28"/>
                <w:lang w:val="uk-UA" w:eastAsia="en-US"/>
              </w:rPr>
              <w:t>Договір.</w:t>
            </w:r>
          </w:p>
          <w:p w14:paraId="0FE12306" w14:textId="77777777" w:rsidR="00492EC2" w:rsidRDefault="00492EC2" w:rsidP="00492EC2">
            <w:pPr>
              <w:widowControl w:val="0"/>
              <w:tabs>
                <w:tab w:val="left" w:pos="1418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3. </w:t>
            </w:r>
            <w:r w:rsidR="00E8596A" w:rsidRPr="0046359A">
              <w:rPr>
                <w:rFonts w:eastAsia="Calibri"/>
                <w:sz w:val="28"/>
                <w:szCs w:val="28"/>
                <w:lang w:val="uk-UA" w:eastAsia="en-US"/>
              </w:rPr>
              <w:t>Накладна/акт наданих послуг/акт виконаних робіт.</w:t>
            </w:r>
          </w:p>
          <w:p w14:paraId="4B0967BC" w14:textId="77777777" w:rsidR="00E8596A" w:rsidRPr="0046359A" w:rsidRDefault="00492EC2" w:rsidP="00492EC2">
            <w:pPr>
              <w:widowControl w:val="0"/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  <w:r w:rsidR="002A7EAA">
              <w:rPr>
                <w:rFonts w:eastAsia="Calibri"/>
                <w:sz w:val="28"/>
                <w:szCs w:val="28"/>
                <w:lang w:val="uk-UA" w:eastAsia="en-US"/>
              </w:rPr>
              <w:t>Розпорядження голови сільської ради.</w:t>
            </w:r>
          </w:p>
        </w:tc>
        <w:tc>
          <w:tcPr>
            <w:tcW w:w="1497" w:type="dxa"/>
            <w:vAlign w:val="center"/>
          </w:tcPr>
          <w:p w14:paraId="42DD66DF" w14:textId="77777777" w:rsidR="00E8596A" w:rsidRPr="0046359A" w:rsidRDefault="007A6EDE" w:rsidP="00E8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500000</w:t>
            </w:r>
          </w:p>
        </w:tc>
      </w:tr>
      <w:tr w:rsidR="007A6EDE" w:rsidRPr="0046359A" w14:paraId="412DD05D" w14:textId="77777777" w:rsidTr="00E117EA">
        <w:tc>
          <w:tcPr>
            <w:tcW w:w="652" w:type="dxa"/>
            <w:vAlign w:val="center"/>
          </w:tcPr>
          <w:p w14:paraId="66A78D55" w14:textId="77777777" w:rsidR="007A6EDE" w:rsidRPr="0046359A" w:rsidRDefault="00BD415C" w:rsidP="007A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3" w:type="dxa"/>
            <w:vAlign w:val="center"/>
          </w:tcPr>
          <w:p w14:paraId="32F4DDAB" w14:textId="77777777" w:rsidR="00621ED2" w:rsidRPr="006629DE" w:rsidRDefault="00621ED2" w:rsidP="00621ED2">
            <w:pPr>
              <w:spacing w:after="2" w:line="237" w:lineRule="auto"/>
              <w:ind w:left="-7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Придбання подарунків для дітей Гірської ЗОШ I- III ст., </w:t>
            </w:r>
            <w:proofErr w:type="spellStart"/>
            <w:r w:rsidRPr="006629DE">
              <w:rPr>
                <w:b/>
                <w:bCs/>
                <w:sz w:val="28"/>
                <w:szCs w:val="28"/>
                <w:lang w:val="uk-UA"/>
              </w:rPr>
              <w:t>Ревненського</w:t>
            </w:r>
            <w:proofErr w:type="spellEnd"/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 ОЗ ЗСО I- III  ст., Гірського  ЗДО "Берізка», </w:t>
            </w:r>
            <w:proofErr w:type="spellStart"/>
            <w:r w:rsidRPr="006629DE">
              <w:rPr>
                <w:b/>
                <w:bCs/>
                <w:sz w:val="28"/>
                <w:szCs w:val="28"/>
                <w:lang w:val="uk-UA"/>
              </w:rPr>
              <w:t>Ревнівського</w:t>
            </w:r>
            <w:proofErr w:type="spellEnd"/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 ЗДО «Барвінок», </w:t>
            </w:r>
            <w:proofErr w:type="spellStart"/>
            <w:r w:rsidRPr="006629DE">
              <w:rPr>
                <w:b/>
                <w:bCs/>
                <w:sz w:val="28"/>
                <w:szCs w:val="28"/>
                <w:lang w:val="uk-UA"/>
              </w:rPr>
              <w:t>Мартусівської</w:t>
            </w:r>
            <w:proofErr w:type="spellEnd"/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 початкової школи </w:t>
            </w:r>
          </w:p>
          <w:p w14:paraId="76E8BCB3" w14:textId="77777777" w:rsidR="00621ED2" w:rsidRPr="006629DE" w:rsidRDefault="00621ED2" w:rsidP="00621ED2">
            <w:pPr>
              <w:spacing w:after="2" w:line="237" w:lineRule="auto"/>
              <w:ind w:left="-7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до свята </w:t>
            </w:r>
          </w:p>
          <w:p w14:paraId="6D839839" w14:textId="599C23D6" w:rsidR="007A6EDE" w:rsidRPr="006629DE" w:rsidRDefault="00621ED2" w:rsidP="00621ED2">
            <w:pPr>
              <w:spacing w:line="259" w:lineRule="auto"/>
              <w:ind w:right="5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Миколая та Нового року для привітання в навчальних закладах та до </w:t>
            </w:r>
            <w:proofErr w:type="spellStart"/>
            <w:r w:rsidRPr="006629DE">
              <w:rPr>
                <w:b/>
                <w:bCs/>
                <w:sz w:val="28"/>
                <w:szCs w:val="28"/>
                <w:lang w:val="uk-UA"/>
              </w:rPr>
              <w:t>загальносільського</w:t>
            </w:r>
            <w:proofErr w:type="spellEnd"/>
            <w:r w:rsidRPr="006629DE">
              <w:rPr>
                <w:b/>
                <w:bCs/>
                <w:sz w:val="28"/>
                <w:szCs w:val="28"/>
                <w:lang w:val="uk-UA"/>
              </w:rPr>
              <w:t xml:space="preserve"> свята Миколая біля сільської ялинки</w:t>
            </w:r>
          </w:p>
        </w:tc>
        <w:tc>
          <w:tcPr>
            <w:tcW w:w="1717" w:type="dxa"/>
            <w:vAlign w:val="center"/>
          </w:tcPr>
          <w:p w14:paraId="6C73AF80" w14:textId="77777777" w:rsidR="007A6EDE" w:rsidRPr="0046359A" w:rsidRDefault="007A6EDE" w:rsidP="007A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подарунок </w:t>
            </w:r>
            <w:r w:rsidRPr="0046359A">
              <w:rPr>
                <w:sz w:val="28"/>
                <w:szCs w:val="28"/>
                <w:lang w:val="uk-UA"/>
              </w:rPr>
              <w:t>на 1 особу</w:t>
            </w:r>
          </w:p>
        </w:tc>
        <w:tc>
          <w:tcPr>
            <w:tcW w:w="3017" w:type="dxa"/>
          </w:tcPr>
          <w:p w14:paraId="2D20B7D0" w14:textId="4FE09D3F" w:rsidR="00492EC2" w:rsidRDefault="00492EC2" w:rsidP="00492EC2">
            <w:pPr>
              <w:pStyle w:val="a6"/>
              <w:widowControl w:val="0"/>
              <w:tabs>
                <w:tab w:val="left" w:pos="1418"/>
              </w:tabs>
              <w:ind w:left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 </w:t>
            </w:r>
            <w:r w:rsidR="006629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Клопотання начальника відділу культури, спорту та інформування Управління гуманітарного розвитку та соціального захисту населення виконавчого комітету Гірської сільської ради</w:t>
            </w:r>
            <w:r w:rsidR="007A6EDE" w:rsidRPr="006629D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.</w:t>
            </w:r>
          </w:p>
          <w:p w14:paraId="5B387935" w14:textId="77777777" w:rsidR="00492EC2" w:rsidRDefault="00492EC2" w:rsidP="00492EC2">
            <w:pPr>
              <w:pStyle w:val="a6"/>
              <w:widowControl w:val="0"/>
              <w:tabs>
                <w:tab w:val="left" w:pos="1418"/>
              </w:tabs>
              <w:ind w:left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r w:rsidR="007A6EDE" w:rsidRPr="0046359A">
              <w:rPr>
                <w:rFonts w:eastAsia="Calibri"/>
                <w:sz w:val="28"/>
                <w:szCs w:val="28"/>
                <w:lang w:val="uk-UA" w:eastAsia="en-US"/>
              </w:rPr>
              <w:t>Договір.</w:t>
            </w:r>
          </w:p>
          <w:p w14:paraId="208ECD82" w14:textId="77777777" w:rsidR="00492EC2" w:rsidRDefault="00492EC2" w:rsidP="00492EC2">
            <w:pPr>
              <w:pStyle w:val="a6"/>
              <w:widowControl w:val="0"/>
              <w:tabs>
                <w:tab w:val="left" w:pos="1418"/>
              </w:tabs>
              <w:ind w:left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3. </w:t>
            </w:r>
            <w:r w:rsidR="007A6EDE" w:rsidRPr="0046359A">
              <w:rPr>
                <w:rFonts w:eastAsia="Calibri"/>
                <w:sz w:val="28"/>
                <w:szCs w:val="28"/>
                <w:lang w:val="uk-UA" w:eastAsia="en-US"/>
              </w:rPr>
              <w:t>Накладна/акт наданих послуг/акт виконаних робіт.</w:t>
            </w:r>
          </w:p>
          <w:p w14:paraId="216EB33E" w14:textId="77777777" w:rsidR="007A6EDE" w:rsidRPr="0046359A" w:rsidRDefault="00492EC2" w:rsidP="00492EC2">
            <w:pPr>
              <w:pStyle w:val="a6"/>
              <w:widowControl w:val="0"/>
              <w:tabs>
                <w:tab w:val="left" w:pos="1418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</w:t>
            </w:r>
            <w:r w:rsidR="007A6EDE">
              <w:rPr>
                <w:rFonts w:eastAsia="Calibri"/>
                <w:sz w:val="28"/>
                <w:szCs w:val="28"/>
                <w:lang w:val="uk-UA" w:eastAsia="en-US"/>
              </w:rPr>
              <w:t>Розпорядження голови сільської ради.</w:t>
            </w:r>
          </w:p>
        </w:tc>
        <w:tc>
          <w:tcPr>
            <w:tcW w:w="1497" w:type="dxa"/>
            <w:vAlign w:val="center"/>
          </w:tcPr>
          <w:p w14:paraId="2EDF2226" w14:textId="77777777" w:rsidR="007A6EDE" w:rsidRPr="0046359A" w:rsidRDefault="007A6EDE" w:rsidP="007A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500000</w:t>
            </w:r>
          </w:p>
        </w:tc>
      </w:tr>
      <w:tr w:rsidR="007A6EDE" w:rsidRPr="0046359A" w14:paraId="13328155" w14:textId="77777777" w:rsidTr="00E117EA">
        <w:trPr>
          <w:trHeight w:val="593"/>
        </w:trPr>
        <w:tc>
          <w:tcPr>
            <w:tcW w:w="652" w:type="dxa"/>
            <w:vAlign w:val="center"/>
          </w:tcPr>
          <w:p w14:paraId="159F6158" w14:textId="77777777" w:rsidR="007A6EDE" w:rsidRPr="0046359A" w:rsidRDefault="007A6EDE" w:rsidP="007A6E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70" w:type="dxa"/>
            <w:gridSpan w:val="2"/>
            <w:vAlign w:val="center"/>
          </w:tcPr>
          <w:p w14:paraId="1E66337B" w14:textId="77777777" w:rsidR="007A6EDE" w:rsidRPr="0046359A" w:rsidRDefault="007A6EDE" w:rsidP="007A6E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359A">
              <w:rPr>
                <w:b/>
                <w:sz w:val="28"/>
                <w:szCs w:val="28"/>
                <w:lang w:val="uk-UA"/>
              </w:rPr>
              <w:t>Всього за рік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017" w:type="dxa"/>
            <w:vAlign w:val="center"/>
          </w:tcPr>
          <w:p w14:paraId="51D1A63D" w14:textId="77777777" w:rsidR="007A6EDE" w:rsidRPr="0046359A" w:rsidRDefault="007A6EDE" w:rsidP="007A6E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497" w:type="dxa"/>
            <w:vAlign w:val="center"/>
          </w:tcPr>
          <w:p w14:paraId="72E3409B" w14:textId="77777777" w:rsidR="007A6EDE" w:rsidRPr="0046359A" w:rsidRDefault="00826D0F" w:rsidP="007A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  <w:r w:rsidR="001B48E3">
              <w:rPr>
                <w:sz w:val="28"/>
                <w:szCs w:val="28"/>
                <w:lang w:val="uk-UA"/>
              </w:rPr>
              <w:t>000</w:t>
            </w:r>
          </w:p>
        </w:tc>
      </w:tr>
    </w:tbl>
    <w:p w14:paraId="139859A5" w14:textId="77777777" w:rsidR="00460470" w:rsidRDefault="00460470" w:rsidP="00EA7F47">
      <w:pPr>
        <w:ind w:firstLine="268"/>
        <w:rPr>
          <w:sz w:val="28"/>
          <w:szCs w:val="28"/>
          <w:lang w:val="uk-UA"/>
        </w:rPr>
      </w:pPr>
    </w:p>
    <w:p w14:paraId="56B3D885" w14:textId="77777777" w:rsidR="0046359A" w:rsidRDefault="0046359A" w:rsidP="00EA7F47">
      <w:pPr>
        <w:ind w:firstLine="268"/>
        <w:rPr>
          <w:sz w:val="28"/>
          <w:szCs w:val="28"/>
          <w:lang w:val="uk-UA"/>
        </w:rPr>
      </w:pPr>
    </w:p>
    <w:p w14:paraId="4C864E64" w14:textId="77777777" w:rsidR="0046359A" w:rsidRDefault="0046359A" w:rsidP="001B48E3">
      <w:pPr>
        <w:pStyle w:val="2"/>
        <w:numPr>
          <w:ilvl w:val="0"/>
          <w:numId w:val="14"/>
        </w:numPr>
        <w:ind w:left="0" w:right="359" w:firstLine="567"/>
        <w:rPr>
          <w:lang w:val="uk-UA"/>
        </w:rPr>
      </w:pPr>
      <w:r w:rsidRPr="0046359A">
        <w:rPr>
          <w:lang w:val="uk-UA"/>
        </w:rPr>
        <w:t xml:space="preserve">Шляхи реалізації Програми </w:t>
      </w:r>
    </w:p>
    <w:p w14:paraId="577A37A1" w14:textId="77777777" w:rsidR="0046359A" w:rsidRPr="0046359A" w:rsidRDefault="0046359A" w:rsidP="001B48E3">
      <w:pPr>
        <w:pStyle w:val="a6"/>
        <w:ind w:left="0" w:firstLine="567"/>
        <w:rPr>
          <w:lang w:val="uk-UA"/>
        </w:rPr>
      </w:pPr>
    </w:p>
    <w:p w14:paraId="06B50B83" w14:textId="77777777" w:rsidR="0046359A" w:rsidRPr="0046359A" w:rsidRDefault="0046359A" w:rsidP="001B48E3">
      <w:pPr>
        <w:pStyle w:val="a6"/>
        <w:numPr>
          <w:ilvl w:val="1"/>
          <w:numId w:val="14"/>
        </w:numPr>
        <w:spacing w:after="5" w:line="269" w:lineRule="auto"/>
        <w:ind w:left="0" w:right="200" w:firstLine="567"/>
        <w:jc w:val="both"/>
        <w:rPr>
          <w:sz w:val="28"/>
          <w:szCs w:val="28"/>
          <w:lang w:val="uk-UA"/>
        </w:rPr>
      </w:pPr>
      <w:r w:rsidRPr="0046359A">
        <w:rPr>
          <w:sz w:val="28"/>
          <w:szCs w:val="28"/>
          <w:lang w:val="uk-UA"/>
        </w:rPr>
        <w:t xml:space="preserve">Обсяг фінансування затверджується Гірською сільською радою у межах коштів, передбачених </w:t>
      </w:r>
      <w:r w:rsidR="002A7EAA">
        <w:rPr>
          <w:sz w:val="28"/>
          <w:szCs w:val="28"/>
          <w:lang w:val="uk-UA"/>
        </w:rPr>
        <w:t xml:space="preserve">бюджетом Гірської сільської територіальної громади </w:t>
      </w:r>
      <w:r w:rsidRPr="0046359A">
        <w:rPr>
          <w:sz w:val="28"/>
          <w:szCs w:val="28"/>
          <w:lang w:val="uk-UA"/>
        </w:rPr>
        <w:t xml:space="preserve">на поточний рік для реалізації заходів Програми. </w:t>
      </w:r>
    </w:p>
    <w:p w14:paraId="6A8742E8" w14:textId="77777777" w:rsidR="0046359A" w:rsidRPr="0046359A" w:rsidRDefault="0046359A" w:rsidP="001B48E3">
      <w:pPr>
        <w:numPr>
          <w:ilvl w:val="1"/>
          <w:numId w:val="14"/>
        </w:numPr>
        <w:spacing w:after="5" w:line="269" w:lineRule="auto"/>
        <w:ind w:left="0" w:right="61" w:firstLine="567"/>
        <w:jc w:val="both"/>
        <w:rPr>
          <w:sz w:val="28"/>
          <w:szCs w:val="28"/>
          <w:lang w:val="uk-UA"/>
        </w:rPr>
      </w:pPr>
      <w:r w:rsidRPr="0046359A">
        <w:rPr>
          <w:sz w:val="28"/>
          <w:szCs w:val="28"/>
          <w:lang w:val="uk-UA"/>
        </w:rPr>
        <w:t xml:space="preserve"> Виконавчий комітет та депутати Гірської сільської ради здійснюють контроль за правильністю нарахування і виплатою преміювання, фінансуванням та проведенням інших видатків, передбачених у Програмі. </w:t>
      </w:r>
    </w:p>
    <w:p w14:paraId="621E9F76" w14:textId="77777777" w:rsidR="0046359A" w:rsidRPr="0046359A" w:rsidRDefault="0046359A" w:rsidP="001B48E3">
      <w:pPr>
        <w:numPr>
          <w:ilvl w:val="1"/>
          <w:numId w:val="14"/>
        </w:numPr>
        <w:spacing w:after="309" w:line="269" w:lineRule="auto"/>
        <w:ind w:left="0" w:right="61" w:firstLine="567"/>
        <w:jc w:val="both"/>
        <w:rPr>
          <w:sz w:val="28"/>
          <w:szCs w:val="28"/>
          <w:lang w:val="uk-UA"/>
        </w:rPr>
      </w:pPr>
      <w:r w:rsidRPr="0046359A">
        <w:rPr>
          <w:sz w:val="28"/>
          <w:szCs w:val="28"/>
          <w:lang w:val="uk-UA"/>
        </w:rPr>
        <w:t xml:space="preserve"> Преміювання надається відповідно до розпорядження Голови Гірської сільської ради. </w:t>
      </w:r>
    </w:p>
    <w:p w14:paraId="4BD86242" w14:textId="77777777" w:rsidR="0046359A" w:rsidRPr="002A7EAA" w:rsidRDefault="0046359A" w:rsidP="001B48E3">
      <w:pPr>
        <w:numPr>
          <w:ilvl w:val="0"/>
          <w:numId w:val="14"/>
        </w:numPr>
        <w:spacing w:after="43" w:line="247" w:lineRule="auto"/>
        <w:ind w:left="0" w:right="200" w:firstLine="567"/>
        <w:jc w:val="center"/>
        <w:rPr>
          <w:sz w:val="28"/>
          <w:szCs w:val="28"/>
          <w:lang w:val="uk-UA"/>
        </w:rPr>
      </w:pPr>
      <w:r w:rsidRPr="002A7EAA">
        <w:rPr>
          <w:b/>
          <w:sz w:val="28"/>
          <w:szCs w:val="28"/>
          <w:lang w:val="uk-UA"/>
        </w:rPr>
        <w:t>Строки виконання Програми</w:t>
      </w:r>
    </w:p>
    <w:p w14:paraId="473E6980" w14:textId="77777777" w:rsidR="0046359A" w:rsidRPr="002A7EAA" w:rsidRDefault="0046359A" w:rsidP="001B48E3">
      <w:pPr>
        <w:spacing w:after="311"/>
        <w:ind w:right="61" w:firstLine="567"/>
        <w:rPr>
          <w:sz w:val="28"/>
          <w:szCs w:val="28"/>
          <w:lang w:val="uk-UA"/>
        </w:rPr>
      </w:pPr>
      <w:r w:rsidRPr="002A7EAA">
        <w:rPr>
          <w:sz w:val="28"/>
          <w:szCs w:val="28"/>
          <w:lang w:val="uk-UA"/>
        </w:rPr>
        <w:lastRenderedPageBreak/>
        <w:t xml:space="preserve">Виконання Програми передбачається здійснити протягом 2021 - 2025 років. </w:t>
      </w:r>
    </w:p>
    <w:p w14:paraId="40622014" w14:textId="77777777" w:rsidR="0046359A" w:rsidRPr="002A7EAA" w:rsidRDefault="0046359A" w:rsidP="001B48E3">
      <w:pPr>
        <w:pStyle w:val="2"/>
        <w:ind w:left="0" w:right="520" w:firstLine="567"/>
        <w:rPr>
          <w:szCs w:val="28"/>
          <w:lang w:val="uk-UA"/>
        </w:rPr>
      </w:pPr>
      <w:r w:rsidRPr="002A7EAA">
        <w:rPr>
          <w:b w:val="0"/>
          <w:szCs w:val="28"/>
          <w:lang w:val="uk-UA"/>
        </w:rPr>
        <w:t>8.</w:t>
      </w:r>
      <w:r w:rsidRPr="002A7EAA">
        <w:rPr>
          <w:szCs w:val="28"/>
          <w:lang w:val="uk-UA"/>
        </w:rPr>
        <w:t>Фінансове забезпечення Програми</w:t>
      </w:r>
      <w:r w:rsidRPr="002A7EAA">
        <w:rPr>
          <w:b w:val="0"/>
          <w:szCs w:val="28"/>
          <w:lang w:val="uk-UA"/>
        </w:rPr>
        <w:t xml:space="preserve"> </w:t>
      </w:r>
    </w:p>
    <w:p w14:paraId="0F756B2C" w14:textId="77777777" w:rsidR="001B48E3" w:rsidRPr="00C257B6" w:rsidRDefault="0046359A" w:rsidP="001B48E3">
      <w:pPr>
        <w:ind w:firstLine="567"/>
        <w:jc w:val="both"/>
        <w:rPr>
          <w:sz w:val="28"/>
          <w:szCs w:val="28"/>
          <w:lang w:val="uk-UA"/>
        </w:rPr>
      </w:pPr>
      <w:r w:rsidRPr="002A7EAA">
        <w:rPr>
          <w:sz w:val="28"/>
          <w:szCs w:val="28"/>
          <w:lang w:val="uk-UA"/>
        </w:rPr>
        <w:t>8.1.</w:t>
      </w:r>
      <w:r w:rsidR="001B48E3" w:rsidRPr="001B48E3">
        <w:rPr>
          <w:sz w:val="28"/>
          <w:szCs w:val="28"/>
          <w:lang w:val="uk-UA" w:eastAsia="uk-UA" w:bidi="uk-UA"/>
        </w:rPr>
        <w:t xml:space="preserve"> </w:t>
      </w:r>
      <w:r w:rsidR="001B48E3" w:rsidRPr="00C257B6">
        <w:rPr>
          <w:sz w:val="28"/>
          <w:szCs w:val="28"/>
          <w:lang w:val="uk-UA" w:eastAsia="uk-UA" w:bidi="uk-UA"/>
        </w:rPr>
        <w:t>Фінансування заходів Програми здійсн</w:t>
      </w:r>
      <w:r w:rsidR="001B48E3">
        <w:rPr>
          <w:sz w:val="28"/>
          <w:szCs w:val="28"/>
          <w:lang w:val="uk-UA" w:eastAsia="uk-UA" w:bidi="uk-UA"/>
        </w:rPr>
        <w:t>юється</w:t>
      </w:r>
      <w:r w:rsidR="001B48E3" w:rsidRPr="00C257B6">
        <w:rPr>
          <w:sz w:val="28"/>
          <w:szCs w:val="28"/>
          <w:lang w:val="uk-UA" w:eastAsia="uk-UA" w:bidi="uk-UA"/>
        </w:rPr>
        <w:t xml:space="preserve"> за рахунок коштів бюджету </w:t>
      </w:r>
      <w:r w:rsidR="001B48E3">
        <w:rPr>
          <w:sz w:val="28"/>
          <w:szCs w:val="28"/>
          <w:lang w:val="uk-UA"/>
        </w:rPr>
        <w:t>Гірської сільської територіальної громади</w:t>
      </w:r>
      <w:r w:rsidR="001B48E3" w:rsidRPr="00C257B6">
        <w:rPr>
          <w:sz w:val="28"/>
          <w:szCs w:val="28"/>
          <w:lang w:val="uk-UA" w:eastAsia="uk-UA" w:bidi="uk-UA"/>
        </w:rPr>
        <w:t xml:space="preserve">, інших джерел, не заборонених чинним законодавством. Загальний обсяг Програми становить </w:t>
      </w:r>
      <w:r w:rsidR="00583044">
        <w:rPr>
          <w:sz w:val="28"/>
          <w:szCs w:val="28"/>
          <w:lang w:val="uk-UA" w:eastAsia="uk-UA" w:bidi="uk-UA"/>
        </w:rPr>
        <w:t xml:space="preserve">        </w:t>
      </w:r>
      <w:r w:rsidR="001B48E3" w:rsidRPr="00C257B6">
        <w:rPr>
          <w:sz w:val="28"/>
          <w:szCs w:val="28"/>
          <w:lang w:val="uk-UA"/>
        </w:rPr>
        <w:t xml:space="preserve"> грн. з яких на 2021 рік – </w:t>
      </w:r>
      <w:r w:rsidR="00583044">
        <w:rPr>
          <w:sz w:val="28"/>
          <w:szCs w:val="28"/>
          <w:lang w:val="uk-UA"/>
        </w:rPr>
        <w:t xml:space="preserve">       </w:t>
      </w:r>
      <w:r w:rsidR="001B48E3" w:rsidRPr="00C257B6">
        <w:rPr>
          <w:sz w:val="28"/>
          <w:szCs w:val="28"/>
          <w:lang w:val="uk-UA"/>
        </w:rPr>
        <w:t xml:space="preserve"> грн., на 2022 рік – </w:t>
      </w:r>
      <w:r w:rsidR="00583044">
        <w:rPr>
          <w:sz w:val="28"/>
          <w:szCs w:val="28"/>
          <w:lang w:val="uk-UA"/>
        </w:rPr>
        <w:t xml:space="preserve">      </w:t>
      </w:r>
      <w:r w:rsidR="001B48E3" w:rsidRPr="00C257B6">
        <w:rPr>
          <w:sz w:val="28"/>
          <w:szCs w:val="28"/>
          <w:lang w:val="uk-UA"/>
        </w:rPr>
        <w:t xml:space="preserve"> грн., на 2023 рік –  </w:t>
      </w:r>
      <w:r w:rsidR="00583044">
        <w:rPr>
          <w:sz w:val="28"/>
          <w:szCs w:val="28"/>
          <w:lang w:val="uk-UA"/>
        </w:rPr>
        <w:t xml:space="preserve">     </w:t>
      </w:r>
      <w:r w:rsidR="001B48E3" w:rsidRPr="00C257B6">
        <w:rPr>
          <w:sz w:val="28"/>
          <w:szCs w:val="28"/>
          <w:lang w:val="uk-UA"/>
        </w:rPr>
        <w:t xml:space="preserve"> грн., 2024 рік – </w:t>
      </w:r>
      <w:r w:rsidR="00583044">
        <w:rPr>
          <w:sz w:val="28"/>
          <w:szCs w:val="28"/>
          <w:lang w:val="uk-UA"/>
        </w:rPr>
        <w:t xml:space="preserve">          </w:t>
      </w:r>
      <w:r w:rsidR="001B48E3" w:rsidRPr="00C257B6">
        <w:rPr>
          <w:sz w:val="28"/>
          <w:szCs w:val="28"/>
          <w:lang w:val="uk-UA"/>
        </w:rPr>
        <w:t xml:space="preserve"> грн., на 2025 рік – </w:t>
      </w:r>
      <w:r w:rsidR="00583044">
        <w:rPr>
          <w:sz w:val="28"/>
          <w:szCs w:val="28"/>
          <w:lang w:val="uk-UA"/>
        </w:rPr>
        <w:t xml:space="preserve">       </w:t>
      </w:r>
      <w:r w:rsidR="001B48E3" w:rsidRPr="00C257B6">
        <w:rPr>
          <w:sz w:val="28"/>
          <w:szCs w:val="28"/>
          <w:lang w:val="uk-UA"/>
        </w:rPr>
        <w:t xml:space="preserve"> грн.</w:t>
      </w:r>
    </w:p>
    <w:p w14:paraId="269D2A89" w14:textId="77777777" w:rsidR="0046359A" w:rsidRPr="002A7EAA" w:rsidRDefault="0046359A" w:rsidP="001B48E3">
      <w:pPr>
        <w:ind w:right="61" w:firstLine="567"/>
        <w:rPr>
          <w:sz w:val="28"/>
          <w:szCs w:val="28"/>
          <w:lang w:val="uk-UA"/>
        </w:rPr>
      </w:pPr>
    </w:p>
    <w:p w14:paraId="7675A268" w14:textId="77777777" w:rsidR="0046359A" w:rsidRPr="002A7EAA" w:rsidRDefault="0046359A" w:rsidP="0046359A">
      <w:pPr>
        <w:spacing w:after="255" w:line="259" w:lineRule="auto"/>
        <w:jc w:val="center"/>
        <w:rPr>
          <w:sz w:val="28"/>
          <w:szCs w:val="28"/>
          <w:lang w:val="uk-UA"/>
        </w:rPr>
      </w:pPr>
      <w:r w:rsidRPr="002A7EAA">
        <w:rPr>
          <w:sz w:val="28"/>
          <w:szCs w:val="28"/>
          <w:lang w:val="uk-UA"/>
        </w:rPr>
        <w:t xml:space="preserve"> </w:t>
      </w:r>
    </w:p>
    <w:p w14:paraId="19E46B6A" w14:textId="77777777" w:rsidR="0046359A" w:rsidRPr="002A7EAA" w:rsidRDefault="0046359A" w:rsidP="0046359A">
      <w:pPr>
        <w:spacing w:after="158"/>
        <w:ind w:left="4" w:right="61"/>
        <w:rPr>
          <w:sz w:val="28"/>
          <w:szCs w:val="28"/>
          <w:lang w:val="uk-UA"/>
        </w:rPr>
      </w:pPr>
      <w:r w:rsidRPr="002A7EAA">
        <w:rPr>
          <w:sz w:val="28"/>
          <w:szCs w:val="28"/>
          <w:lang w:val="uk-UA"/>
        </w:rPr>
        <w:t xml:space="preserve">Секретар ради                                          </w:t>
      </w:r>
      <w:r w:rsidR="002A7EAA">
        <w:rPr>
          <w:sz w:val="28"/>
          <w:szCs w:val="28"/>
          <w:lang w:val="uk-UA"/>
        </w:rPr>
        <w:t xml:space="preserve">                       </w:t>
      </w:r>
      <w:r w:rsidRPr="002A7EAA">
        <w:rPr>
          <w:sz w:val="28"/>
          <w:szCs w:val="28"/>
          <w:lang w:val="uk-UA"/>
        </w:rPr>
        <w:t xml:space="preserve">     Л</w:t>
      </w:r>
      <w:r w:rsidR="002A7EAA">
        <w:rPr>
          <w:sz w:val="28"/>
          <w:szCs w:val="28"/>
          <w:lang w:val="uk-UA"/>
        </w:rPr>
        <w:t>юдмила ШЕРШЕНЬ</w:t>
      </w:r>
      <w:r w:rsidRPr="002A7EAA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14:paraId="6AF99041" w14:textId="77777777" w:rsidR="0046359A" w:rsidRDefault="0046359A" w:rsidP="00EA7F47">
      <w:pPr>
        <w:ind w:firstLine="268"/>
        <w:rPr>
          <w:sz w:val="28"/>
          <w:szCs w:val="28"/>
          <w:lang w:val="uk-UA"/>
        </w:rPr>
      </w:pPr>
    </w:p>
    <w:p w14:paraId="03200A26" w14:textId="77777777" w:rsidR="001B48E3" w:rsidRPr="0046359A" w:rsidRDefault="001B48E3" w:rsidP="00EA7F47">
      <w:pPr>
        <w:ind w:firstLine="268"/>
        <w:rPr>
          <w:sz w:val="28"/>
          <w:szCs w:val="28"/>
          <w:lang w:val="uk-UA"/>
        </w:rPr>
      </w:pPr>
    </w:p>
    <w:sectPr w:rsidR="001B48E3" w:rsidRPr="0046359A" w:rsidSect="00D07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5A5"/>
    <w:multiLevelType w:val="hybridMultilevel"/>
    <w:tmpl w:val="C2389670"/>
    <w:lvl w:ilvl="0" w:tplc="0419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730"/>
    <w:multiLevelType w:val="hybridMultilevel"/>
    <w:tmpl w:val="6010B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7C73"/>
    <w:multiLevelType w:val="hybridMultilevel"/>
    <w:tmpl w:val="C3D8B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BC9"/>
    <w:multiLevelType w:val="hybridMultilevel"/>
    <w:tmpl w:val="F3EA0268"/>
    <w:lvl w:ilvl="0" w:tplc="986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5C2EEE"/>
    <w:multiLevelType w:val="hybridMultilevel"/>
    <w:tmpl w:val="50146D90"/>
    <w:lvl w:ilvl="0" w:tplc="04190011">
      <w:start w:val="1"/>
      <w:numFmt w:val="decimal"/>
      <w:lvlText w:val="%1)"/>
      <w:lvlJc w:val="left"/>
      <w:pPr>
        <w:ind w:left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4BD3"/>
    <w:multiLevelType w:val="hybridMultilevel"/>
    <w:tmpl w:val="528641D8"/>
    <w:lvl w:ilvl="0" w:tplc="4E70AEB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CC2C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77E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25AE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30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A677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429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AF61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650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114B68"/>
    <w:multiLevelType w:val="multilevel"/>
    <w:tmpl w:val="229AAFB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E5B66"/>
    <w:multiLevelType w:val="hybridMultilevel"/>
    <w:tmpl w:val="B75E1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07E6"/>
    <w:multiLevelType w:val="hybridMultilevel"/>
    <w:tmpl w:val="411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552B"/>
    <w:multiLevelType w:val="hybridMultilevel"/>
    <w:tmpl w:val="1C508B2C"/>
    <w:lvl w:ilvl="0" w:tplc="E006D9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14AC"/>
    <w:multiLevelType w:val="hybridMultilevel"/>
    <w:tmpl w:val="6EF64D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1D0A"/>
    <w:multiLevelType w:val="multilevel"/>
    <w:tmpl w:val="BBF89976"/>
    <w:lvl w:ilvl="0">
      <w:start w:val="6"/>
      <w:numFmt w:val="decimal"/>
      <w:lvlText w:val="%1.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uk-UA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ED7B55"/>
    <w:multiLevelType w:val="hybridMultilevel"/>
    <w:tmpl w:val="7C983F4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E70B12"/>
    <w:multiLevelType w:val="hybridMultilevel"/>
    <w:tmpl w:val="CB9E09C0"/>
    <w:lvl w:ilvl="0" w:tplc="5EBA5D2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8DD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859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8AF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56DA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06F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278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ECD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EC5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770DA2"/>
    <w:multiLevelType w:val="hybridMultilevel"/>
    <w:tmpl w:val="7D2682FC"/>
    <w:lvl w:ilvl="0" w:tplc="F2F8B37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0CEF"/>
    <w:multiLevelType w:val="hybridMultilevel"/>
    <w:tmpl w:val="A33A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4856"/>
    <w:multiLevelType w:val="hybridMultilevel"/>
    <w:tmpl w:val="8B4C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D5201"/>
    <w:multiLevelType w:val="hybridMultilevel"/>
    <w:tmpl w:val="5E1EF8C6"/>
    <w:lvl w:ilvl="0" w:tplc="8D2C412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6A285E55"/>
    <w:multiLevelType w:val="hybridMultilevel"/>
    <w:tmpl w:val="30241A9A"/>
    <w:lvl w:ilvl="0" w:tplc="E006D9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24B1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49418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42430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85FA6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429B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8B310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9F6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D4999A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A4"/>
    <w:rsid w:val="001A5771"/>
    <w:rsid w:val="001B48E3"/>
    <w:rsid w:val="001F402D"/>
    <w:rsid w:val="00276505"/>
    <w:rsid w:val="002A7EAA"/>
    <w:rsid w:val="00305C10"/>
    <w:rsid w:val="0039500D"/>
    <w:rsid w:val="003F21A4"/>
    <w:rsid w:val="00460470"/>
    <w:rsid w:val="0046359A"/>
    <w:rsid w:val="00484767"/>
    <w:rsid w:val="00492EC2"/>
    <w:rsid w:val="00534ED9"/>
    <w:rsid w:val="00583044"/>
    <w:rsid w:val="00621ED2"/>
    <w:rsid w:val="006227AC"/>
    <w:rsid w:val="00632F0F"/>
    <w:rsid w:val="006629DE"/>
    <w:rsid w:val="00683E79"/>
    <w:rsid w:val="006841FE"/>
    <w:rsid w:val="007A6EDE"/>
    <w:rsid w:val="00817A79"/>
    <w:rsid w:val="00826D0F"/>
    <w:rsid w:val="00947F8D"/>
    <w:rsid w:val="00957D1A"/>
    <w:rsid w:val="00B64941"/>
    <w:rsid w:val="00BD415C"/>
    <w:rsid w:val="00C16D69"/>
    <w:rsid w:val="00CB1FF4"/>
    <w:rsid w:val="00D07EF1"/>
    <w:rsid w:val="00D12456"/>
    <w:rsid w:val="00E117EA"/>
    <w:rsid w:val="00E8596A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A9CE"/>
  <w15:docId w15:val="{83C820C7-68ED-5145-AE67-E2D0C5B0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A7F47"/>
    <w:pPr>
      <w:keepNext/>
      <w:keepLines/>
      <w:spacing w:after="14" w:line="247" w:lineRule="auto"/>
      <w:ind w:left="1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EA7F47"/>
    <w:rPr>
      <w:sz w:val="24"/>
      <w:szCs w:val="24"/>
      <w:lang w:eastAsia="ru-RU"/>
    </w:rPr>
  </w:style>
  <w:style w:type="paragraph" w:styleId="a4">
    <w:name w:val="footer"/>
    <w:basedOn w:val="a"/>
    <w:link w:val="a3"/>
    <w:rsid w:val="00EA7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EA7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7F4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A7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0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3E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16D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07EF1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EF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07EF1"/>
    <w:rPr>
      <w:b/>
      <w:bCs/>
    </w:rPr>
  </w:style>
  <w:style w:type="table" w:customStyle="1" w:styleId="21">
    <w:name w:val="Сетка таблицы2"/>
    <w:basedOn w:val="a1"/>
    <w:next w:val="a5"/>
    <w:uiPriority w:val="59"/>
    <w:rsid w:val="00D07E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mr.eddy.sir</dc:creator>
  <cp:lastModifiedBy>Світлана Давидок</cp:lastModifiedBy>
  <cp:revision>3</cp:revision>
  <dcterms:created xsi:type="dcterms:W3CDTF">2021-11-10T19:36:00Z</dcterms:created>
  <dcterms:modified xsi:type="dcterms:W3CDTF">2021-11-19T08:06:00Z</dcterms:modified>
</cp:coreProperties>
</file>