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601155" w:rsidTr="008C36FC">
        <w:trPr>
          <w:cantSplit/>
          <w:trHeight w:val="77"/>
        </w:trPr>
        <w:tc>
          <w:tcPr>
            <w:tcW w:w="10080" w:type="dxa"/>
          </w:tcPr>
          <w:tbl>
            <w:tblPr>
              <w:tblW w:w="10404" w:type="dxa"/>
              <w:tblInd w:w="108" w:type="dxa"/>
              <w:tblLook w:val="0000" w:firstRow="0" w:lastRow="0" w:firstColumn="0" w:lastColumn="0" w:noHBand="0" w:noVBand="0"/>
            </w:tblPr>
            <w:tblGrid>
              <w:gridCol w:w="9756"/>
            </w:tblGrid>
            <w:tr w:rsidR="008C36FC" w:rsidRPr="00F358EA" w:rsidTr="0038373A">
              <w:trPr>
                <w:cantSplit/>
                <w:trHeight w:val="1078"/>
              </w:trPr>
              <w:tc>
                <w:tcPr>
                  <w:tcW w:w="10404" w:type="dxa"/>
                </w:tcPr>
                <w:tbl>
                  <w:tblPr>
                    <w:tblW w:w="10188" w:type="dxa"/>
                    <w:tblLook w:val="0000" w:firstRow="0" w:lastRow="0" w:firstColumn="0" w:lastColumn="0" w:noHBand="0" w:noVBand="0"/>
                  </w:tblPr>
                  <w:tblGrid>
                    <w:gridCol w:w="10188"/>
                  </w:tblGrid>
                  <w:tr w:rsidR="008C36FC" w:rsidRPr="003803E1" w:rsidTr="0038373A">
                    <w:trPr>
                      <w:cantSplit/>
                      <w:trHeight w:val="1078"/>
                    </w:trPr>
                    <w:tc>
                      <w:tcPr>
                        <w:tcW w:w="10188" w:type="dxa"/>
                      </w:tcPr>
                      <w:p w:rsidR="008C36FC" w:rsidRPr="003803E1" w:rsidRDefault="008C36FC" w:rsidP="0038373A">
                        <w:pPr>
                          <w:tabs>
                            <w:tab w:val="left" w:pos="3740"/>
                          </w:tabs>
                          <w:ind w:right="503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803E1">
                          <w:rPr>
                            <w:b/>
                            <w:sz w:val="28"/>
                            <w:szCs w:val="28"/>
                          </w:rPr>
                          <w:object w:dxaOrig="2040" w:dyaOrig="23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38.25pt;height:50.25pt" o:ole="">
                              <v:imagedata r:id="rId5" o:title=""/>
                            </v:shape>
                            <o:OLEObject Type="Embed" ProgID="PBrush" ShapeID="_x0000_i1025" DrawAspect="Content" ObjectID="_1688828225" r:id="rId6"/>
                          </w:object>
                        </w:r>
                      </w:p>
                    </w:tc>
                  </w:tr>
                  <w:tr w:rsidR="008C36FC" w:rsidRPr="003803E1" w:rsidTr="0038373A">
                    <w:trPr>
                      <w:cantSplit/>
                      <w:trHeight w:val="1078"/>
                    </w:trPr>
                    <w:tc>
                      <w:tcPr>
                        <w:tcW w:w="10188" w:type="dxa"/>
                      </w:tcPr>
                      <w:p w:rsidR="008C36FC" w:rsidRPr="003803E1" w:rsidRDefault="008C36FC" w:rsidP="0038373A">
                        <w:pPr>
                          <w:ind w:right="503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C36FC" w:rsidRPr="003803E1" w:rsidRDefault="008C36FC" w:rsidP="0038373A">
                        <w:pPr>
                          <w:ind w:right="503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803E1">
                          <w:rPr>
                            <w:b/>
                            <w:sz w:val="28"/>
                            <w:szCs w:val="28"/>
                          </w:rPr>
                          <w:t xml:space="preserve">ГІРСЬКА СІЛЬСЬКА РАДА </w:t>
                        </w:r>
                      </w:p>
                      <w:p w:rsidR="008C36FC" w:rsidRPr="003803E1" w:rsidRDefault="008C36FC" w:rsidP="0038373A">
                        <w:pPr>
                          <w:ind w:right="503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803E1">
                          <w:rPr>
                            <w:b/>
                            <w:sz w:val="28"/>
                            <w:szCs w:val="28"/>
                          </w:rPr>
                          <w:t>БОРИСПІЛЬСЬКОГО РАЙОНУ КИЇВСЬКОЇ ОБЛАСТІ</w:t>
                        </w:r>
                      </w:p>
                      <w:p w:rsidR="008C36FC" w:rsidRPr="003803E1" w:rsidRDefault="008C36FC" w:rsidP="0038373A">
                        <w:pPr>
                          <w:ind w:right="503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C36FC" w:rsidRPr="003803E1" w:rsidRDefault="008C36FC" w:rsidP="0038373A">
                        <w:pPr>
                          <w:ind w:right="503"/>
                          <w:jc w:val="center"/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3803E1">
                          <w:rPr>
                            <w:b/>
                            <w:sz w:val="28"/>
                            <w:szCs w:val="28"/>
                          </w:rPr>
                          <w:t>РОЗПОРЯДЖЕННЯ</w:t>
                        </w:r>
                      </w:p>
                    </w:tc>
                  </w:tr>
                </w:tbl>
                <w:p w:rsidR="008C36FC" w:rsidRPr="003803E1" w:rsidRDefault="008C36FC" w:rsidP="0038373A">
                  <w:pPr>
                    <w:ind w:right="50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C36FC" w:rsidRPr="00F358EA" w:rsidRDefault="008C36FC" w:rsidP="008C36FC">
            <w:pPr>
              <w:jc w:val="both"/>
              <w:rPr>
                <w:sz w:val="28"/>
                <w:szCs w:val="28"/>
              </w:rPr>
            </w:pPr>
          </w:p>
          <w:p w:rsidR="008C36FC" w:rsidRPr="002D72B1" w:rsidRDefault="008C36FC" w:rsidP="008C36FC">
            <w:pPr>
              <w:ind w:right="5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липня 2021 року</w:t>
            </w:r>
            <w:r w:rsidRPr="002D72B1">
              <w:rPr>
                <w:sz w:val="28"/>
                <w:szCs w:val="28"/>
              </w:rPr>
              <w:tab/>
            </w:r>
            <w:r w:rsidRPr="002D72B1">
              <w:rPr>
                <w:sz w:val="28"/>
                <w:szCs w:val="28"/>
              </w:rPr>
              <w:tab/>
            </w:r>
            <w:r w:rsidRPr="002D72B1">
              <w:rPr>
                <w:sz w:val="28"/>
                <w:szCs w:val="28"/>
              </w:rPr>
              <w:tab/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2D72B1">
              <w:rPr>
                <w:sz w:val="28"/>
                <w:szCs w:val="28"/>
              </w:rPr>
              <w:t>Гора</w:t>
            </w:r>
            <w:r w:rsidRPr="002D72B1">
              <w:rPr>
                <w:sz w:val="28"/>
                <w:szCs w:val="28"/>
              </w:rPr>
              <w:tab/>
            </w:r>
            <w:r w:rsidRPr="002D72B1">
              <w:rPr>
                <w:sz w:val="28"/>
                <w:szCs w:val="28"/>
              </w:rPr>
              <w:tab/>
            </w:r>
            <w:r w:rsidRPr="002D72B1">
              <w:rPr>
                <w:sz w:val="28"/>
                <w:szCs w:val="28"/>
              </w:rPr>
              <w:tab/>
            </w:r>
            <w:r w:rsidRPr="002D72B1">
              <w:rPr>
                <w:sz w:val="28"/>
                <w:szCs w:val="28"/>
              </w:rPr>
              <w:tab/>
            </w:r>
            <w:r w:rsidRPr="002D72B1">
              <w:rPr>
                <w:sz w:val="28"/>
                <w:szCs w:val="28"/>
              </w:rPr>
              <w:tab/>
              <w:t xml:space="preserve"> №</w:t>
            </w:r>
            <w:r>
              <w:rPr>
                <w:sz w:val="28"/>
                <w:szCs w:val="28"/>
              </w:rPr>
              <w:t xml:space="preserve"> 76</w:t>
            </w:r>
          </w:p>
          <w:p w:rsidR="00601155" w:rsidRDefault="00601155" w:rsidP="008A50C7">
            <w:pPr>
              <w:tabs>
                <w:tab w:val="left" w:pos="-114"/>
              </w:tabs>
              <w:spacing w:line="256" w:lineRule="auto"/>
              <w:ind w:firstLine="567"/>
              <w:rPr>
                <w:sz w:val="28"/>
                <w:szCs w:val="28"/>
              </w:rPr>
            </w:pPr>
          </w:p>
        </w:tc>
      </w:tr>
    </w:tbl>
    <w:p w:rsidR="00DF7351" w:rsidRDefault="00601155" w:rsidP="001469CA">
      <w:pPr>
        <w:ind w:left="119" w:right="119"/>
        <w:jc w:val="both"/>
        <w:textAlignment w:val="baseline"/>
        <w:rPr>
          <w:b/>
          <w:color w:val="000000"/>
          <w:sz w:val="28"/>
          <w:szCs w:val="28"/>
        </w:rPr>
      </w:pPr>
      <w:r w:rsidRPr="001469CA">
        <w:rPr>
          <w:b/>
          <w:color w:val="000000"/>
          <w:sz w:val="28"/>
          <w:szCs w:val="28"/>
        </w:rPr>
        <w:t xml:space="preserve">Про зупинення рішення Гірської сільської ради від </w:t>
      </w:r>
      <w:r w:rsidR="001469CA" w:rsidRPr="001469CA">
        <w:rPr>
          <w:b/>
          <w:color w:val="000000"/>
          <w:sz w:val="28"/>
          <w:szCs w:val="28"/>
        </w:rPr>
        <w:t>22</w:t>
      </w:r>
      <w:r w:rsidRPr="001469CA">
        <w:rPr>
          <w:b/>
          <w:color w:val="000000"/>
          <w:sz w:val="28"/>
          <w:szCs w:val="28"/>
        </w:rPr>
        <w:t xml:space="preserve"> </w:t>
      </w:r>
      <w:r w:rsidR="00DF7351">
        <w:rPr>
          <w:b/>
          <w:color w:val="000000"/>
          <w:sz w:val="28"/>
          <w:szCs w:val="28"/>
        </w:rPr>
        <w:t>липня 2</w:t>
      </w:r>
      <w:r w:rsidRPr="001469CA">
        <w:rPr>
          <w:b/>
          <w:color w:val="000000"/>
          <w:sz w:val="28"/>
          <w:szCs w:val="28"/>
        </w:rPr>
        <w:t>0</w:t>
      </w:r>
      <w:r w:rsidR="001469CA" w:rsidRPr="001469CA">
        <w:rPr>
          <w:b/>
          <w:color w:val="000000"/>
          <w:sz w:val="28"/>
          <w:szCs w:val="28"/>
        </w:rPr>
        <w:t>21</w:t>
      </w:r>
      <w:r w:rsidRPr="001469CA">
        <w:rPr>
          <w:b/>
          <w:color w:val="000000"/>
          <w:sz w:val="28"/>
          <w:szCs w:val="28"/>
        </w:rPr>
        <w:t xml:space="preserve"> року №</w:t>
      </w:r>
      <w:r w:rsidR="00901A0D">
        <w:rPr>
          <w:b/>
          <w:color w:val="000000"/>
          <w:sz w:val="28"/>
          <w:szCs w:val="28"/>
        </w:rPr>
        <w:t xml:space="preserve"> </w:t>
      </w:r>
      <w:r w:rsidR="00DF7351">
        <w:rPr>
          <w:b/>
          <w:color w:val="000000"/>
          <w:sz w:val="28"/>
          <w:szCs w:val="28"/>
        </w:rPr>
        <w:t>507</w:t>
      </w:r>
      <w:r w:rsidR="001469CA" w:rsidRPr="001469CA">
        <w:rPr>
          <w:b/>
          <w:color w:val="000000"/>
          <w:sz w:val="28"/>
          <w:szCs w:val="28"/>
        </w:rPr>
        <w:t>-1</w:t>
      </w:r>
      <w:r w:rsidR="00DF7351">
        <w:rPr>
          <w:b/>
          <w:color w:val="000000"/>
          <w:sz w:val="28"/>
          <w:szCs w:val="28"/>
        </w:rPr>
        <w:t>7</w:t>
      </w:r>
      <w:r w:rsidRPr="001469CA">
        <w:rPr>
          <w:b/>
          <w:color w:val="000000"/>
          <w:sz w:val="28"/>
          <w:szCs w:val="28"/>
        </w:rPr>
        <w:t>-</w:t>
      </w:r>
      <w:r w:rsidRPr="001469CA">
        <w:rPr>
          <w:b/>
          <w:color w:val="000000"/>
          <w:sz w:val="28"/>
          <w:szCs w:val="28"/>
          <w:lang w:val="en-US"/>
        </w:rPr>
        <w:t>V</w:t>
      </w:r>
      <w:r w:rsidR="001469CA" w:rsidRPr="001469CA">
        <w:rPr>
          <w:b/>
          <w:color w:val="000000"/>
          <w:sz w:val="28"/>
          <w:szCs w:val="28"/>
        </w:rPr>
        <w:t>І</w:t>
      </w:r>
      <w:r w:rsidRPr="001469CA">
        <w:rPr>
          <w:b/>
          <w:color w:val="000000"/>
          <w:sz w:val="28"/>
          <w:szCs w:val="28"/>
          <w:lang w:val="en-US"/>
        </w:rPr>
        <w:t>II</w:t>
      </w:r>
      <w:r w:rsidRPr="001469CA">
        <w:rPr>
          <w:b/>
          <w:color w:val="000000"/>
          <w:sz w:val="28"/>
          <w:szCs w:val="28"/>
        </w:rPr>
        <w:t xml:space="preserve"> «</w:t>
      </w:r>
      <w:r w:rsidR="001469CA" w:rsidRPr="001469CA">
        <w:rPr>
          <w:b/>
          <w:color w:val="000000"/>
          <w:sz w:val="28"/>
          <w:szCs w:val="28"/>
        </w:rPr>
        <w:t xml:space="preserve">Про </w:t>
      </w:r>
      <w:r w:rsidR="00DF7351">
        <w:rPr>
          <w:b/>
          <w:color w:val="000000"/>
          <w:sz w:val="28"/>
          <w:szCs w:val="28"/>
        </w:rPr>
        <w:t xml:space="preserve">затвердження проекту землеустрою щодо відведення земельної ділянки, цільове призначення якої змінюється із земель для індивідуального садівництва у землі для будівництва і обслуговування житлового будинку, господарських будівель і споруд (присадибна ділянка) гр. Єршов Юрій Ігорович, </w:t>
      </w:r>
      <w:proofErr w:type="spellStart"/>
      <w:r w:rsidR="00DF7351">
        <w:rPr>
          <w:b/>
          <w:color w:val="000000"/>
          <w:sz w:val="28"/>
          <w:szCs w:val="28"/>
        </w:rPr>
        <w:t>Вініченко</w:t>
      </w:r>
      <w:proofErr w:type="spellEnd"/>
      <w:r w:rsidR="00DF7351">
        <w:rPr>
          <w:b/>
          <w:color w:val="000000"/>
          <w:sz w:val="28"/>
          <w:szCs w:val="28"/>
        </w:rPr>
        <w:t xml:space="preserve"> Ганна Іванівна с. Ревне Бориспільського району Київської області»</w:t>
      </w:r>
    </w:p>
    <w:p w:rsidR="00601155" w:rsidRPr="00177CA1" w:rsidRDefault="00601155" w:rsidP="00601155">
      <w:pPr>
        <w:ind w:left="119" w:right="119"/>
        <w:textAlignment w:val="baseline"/>
        <w:rPr>
          <w:color w:val="000000"/>
          <w:sz w:val="28"/>
          <w:szCs w:val="28"/>
        </w:rPr>
      </w:pPr>
    </w:p>
    <w:p w:rsidR="00601155" w:rsidRPr="00FA75CE" w:rsidRDefault="00601155" w:rsidP="008C36FC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DF7351">
        <w:rPr>
          <w:sz w:val="28"/>
          <w:szCs w:val="28"/>
          <w:lang w:val="uk-UA"/>
        </w:rPr>
        <w:t xml:space="preserve"> Земельним кодексом України,</w:t>
      </w:r>
      <w:r>
        <w:rPr>
          <w:sz w:val="28"/>
          <w:szCs w:val="28"/>
          <w:lang w:val="uk-UA"/>
        </w:rPr>
        <w:t xml:space="preserve"> </w:t>
      </w:r>
      <w:r w:rsidRPr="00FA75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ст. 42, ч.</w:t>
      </w:r>
      <w:r w:rsidRPr="00177CA1">
        <w:rPr>
          <w:sz w:val="28"/>
          <w:szCs w:val="28"/>
          <w:lang w:val="uk-UA"/>
        </w:rPr>
        <w:t>4 ст. 59 Закону України «Про місцеве самоврядування в Україні»,</w:t>
      </w:r>
      <w:r w:rsidR="00147C8C">
        <w:rPr>
          <w:sz w:val="28"/>
          <w:szCs w:val="28"/>
          <w:lang w:val="uk-UA"/>
        </w:rPr>
        <w:t xml:space="preserve"> </w:t>
      </w:r>
      <w:r w:rsidR="00DF7351">
        <w:rPr>
          <w:sz w:val="28"/>
          <w:szCs w:val="28"/>
          <w:lang w:val="uk-UA"/>
        </w:rPr>
        <w:t xml:space="preserve">Законом </w:t>
      </w:r>
      <w:r w:rsidR="00DF0FB2">
        <w:rPr>
          <w:sz w:val="28"/>
          <w:szCs w:val="28"/>
          <w:lang w:val="uk-UA"/>
        </w:rPr>
        <w:t>України «</w:t>
      </w:r>
      <w:r w:rsidR="005C2C78">
        <w:rPr>
          <w:sz w:val="28"/>
          <w:szCs w:val="28"/>
          <w:lang w:val="uk-UA"/>
        </w:rPr>
        <w:t>Про землеустрій</w:t>
      </w:r>
      <w:r w:rsidR="00DF0FB2">
        <w:rPr>
          <w:sz w:val="28"/>
          <w:szCs w:val="28"/>
          <w:lang w:val="uk-UA"/>
        </w:rPr>
        <w:t>»</w:t>
      </w:r>
      <w:r w:rsidR="00147C8C">
        <w:rPr>
          <w:sz w:val="28"/>
          <w:szCs w:val="28"/>
          <w:lang w:val="uk-UA"/>
        </w:rPr>
        <w:t>,</w:t>
      </w:r>
      <w:r w:rsidRPr="00177CA1">
        <w:rPr>
          <w:sz w:val="28"/>
          <w:szCs w:val="28"/>
          <w:lang w:val="uk-UA"/>
        </w:rPr>
        <w:t xml:space="preserve"> з метою</w:t>
      </w:r>
      <w:r w:rsidR="00147C8C">
        <w:rPr>
          <w:sz w:val="28"/>
          <w:szCs w:val="28"/>
          <w:lang w:val="uk-UA"/>
        </w:rPr>
        <w:t xml:space="preserve"> </w:t>
      </w:r>
      <w:r w:rsidR="005C2C78">
        <w:rPr>
          <w:sz w:val="28"/>
          <w:szCs w:val="28"/>
          <w:lang w:val="uk-UA"/>
        </w:rPr>
        <w:t xml:space="preserve">недопущення порушень </w:t>
      </w:r>
      <w:r w:rsidRPr="00177CA1">
        <w:rPr>
          <w:sz w:val="28"/>
          <w:szCs w:val="28"/>
          <w:lang w:val="uk-UA"/>
        </w:rPr>
        <w:t xml:space="preserve">вимог </w:t>
      </w:r>
      <w:r>
        <w:rPr>
          <w:sz w:val="28"/>
          <w:szCs w:val="28"/>
          <w:lang w:val="uk-UA"/>
        </w:rPr>
        <w:t>чинного законодавства</w:t>
      </w:r>
      <w:r w:rsidRPr="00FA75CE">
        <w:rPr>
          <w:sz w:val="28"/>
          <w:szCs w:val="28"/>
          <w:lang w:val="uk-UA"/>
        </w:rPr>
        <w:t xml:space="preserve">: </w:t>
      </w:r>
    </w:p>
    <w:p w:rsidR="00601155" w:rsidRDefault="00601155" w:rsidP="00601155">
      <w:pPr>
        <w:jc w:val="both"/>
      </w:pPr>
    </w:p>
    <w:p w:rsidR="00601155" w:rsidRDefault="00601155" w:rsidP="008C36FC">
      <w:pPr>
        <w:ind w:right="119" w:firstLine="567"/>
        <w:jc w:val="both"/>
        <w:textAlignment w:val="baseline"/>
        <w:rPr>
          <w:color w:val="000000"/>
          <w:sz w:val="28"/>
          <w:szCs w:val="28"/>
        </w:rPr>
      </w:pPr>
      <w:r w:rsidRPr="00FA75CE">
        <w:tab/>
      </w:r>
      <w:r w:rsidRPr="00FA75CE">
        <w:rPr>
          <w:sz w:val="28"/>
          <w:szCs w:val="28"/>
        </w:rPr>
        <w:t xml:space="preserve">1. </w:t>
      </w:r>
      <w:r w:rsidRPr="00C43D87">
        <w:rPr>
          <w:sz w:val="28"/>
          <w:szCs w:val="28"/>
        </w:rPr>
        <w:t>Зупинити</w:t>
      </w:r>
      <w:r w:rsidR="00B35B66">
        <w:rPr>
          <w:sz w:val="28"/>
          <w:szCs w:val="28"/>
        </w:rPr>
        <w:t xml:space="preserve"> та винести на повторний розгляд</w:t>
      </w:r>
      <w:r w:rsidR="000B3186">
        <w:rPr>
          <w:sz w:val="28"/>
          <w:szCs w:val="28"/>
        </w:rPr>
        <w:t xml:space="preserve"> </w:t>
      </w:r>
      <w:r w:rsidRPr="00C43D87">
        <w:rPr>
          <w:sz w:val="28"/>
          <w:szCs w:val="28"/>
        </w:rPr>
        <w:t xml:space="preserve">рішення </w:t>
      </w:r>
      <w:r w:rsidRPr="00177CA1">
        <w:rPr>
          <w:color w:val="000000"/>
          <w:sz w:val="28"/>
          <w:szCs w:val="28"/>
        </w:rPr>
        <w:t xml:space="preserve">Гірської сільської ради </w:t>
      </w:r>
      <w:r w:rsidR="005C2C78" w:rsidRPr="005C2C78">
        <w:rPr>
          <w:color w:val="000000"/>
          <w:sz w:val="28"/>
          <w:szCs w:val="28"/>
        </w:rPr>
        <w:t xml:space="preserve">від 22 липня 2021 року № 507-17-VІII «Про затвердження проекту землеустрою щодо відведення земельної ділянки, цільове призначення якої змінюється із земель для індивідуального садівництва у землі для будівництва і обслуговування житлового будинку, господарських будівель і споруд (присадибна ділянка) гр. Єршов Юрій Ігорович, </w:t>
      </w:r>
      <w:proofErr w:type="spellStart"/>
      <w:r w:rsidR="005C2C78" w:rsidRPr="005C2C78">
        <w:rPr>
          <w:color w:val="000000"/>
          <w:sz w:val="28"/>
          <w:szCs w:val="28"/>
        </w:rPr>
        <w:t>Вініченко</w:t>
      </w:r>
      <w:proofErr w:type="spellEnd"/>
      <w:r w:rsidR="005C2C78" w:rsidRPr="005C2C78">
        <w:rPr>
          <w:color w:val="000000"/>
          <w:sz w:val="28"/>
          <w:szCs w:val="28"/>
        </w:rPr>
        <w:t xml:space="preserve"> Ганна Іванівна с. Ревне Бориспільського району Київської області»</w:t>
      </w:r>
      <w:r w:rsidR="000B3186">
        <w:rPr>
          <w:color w:val="000000"/>
          <w:sz w:val="28"/>
          <w:szCs w:val="28"/>
        </w:rPr>
        <w:t xml:space="preserve"> </w:t>
      </w:r>
      <w:r w:rsidRPr="00E353C5">
        <w:rPr>
          <w:color w:val="000000"/>
          <w:sz w:val="28"/>
          <w:szCs w:val="28"/>
        </w:rPr>
        <w:t xml:space="preserve">із </w:t>
      </w:r>
      <w:r>
        <w:rPr>
          <w:color w:val="000000"/>
          <w:sz w:val="28"/>
          <w:szCs w:val="28"/>
        </w:rPr>
        <w:t xml:space="preserve">наступним </w:t>
      </w:r>
      <w:r w:rsidRPr="000B3186">
        <w:rPr>
          <w:color w:val="000000"/>
          <w:sz w:val="28"/>
          <w:szCs w:val="28"/>
        </w:rPr>
        <w:t>обґрунтуванням зауважень</w:t>
      </w:r>
      <w:r w:rsidRPr="00E353C5">
        <w:rPr>
          <w:color w:val="000000"/>
          <w:sz w:val="28"/>
          <w:szCs w:val="28"/>
        </w:rPr>
        <w:t>.</w:t>
      </w:r>
    </w:p>
    <w:p w:rsidR="001E7A74" w:rsidRDefault="006C2926" w:rsidP="008C36FC">
      <w:pPr>
        <w:ind w:right="119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сесії Гірської сіль</w:t>
      </w:r>
      <w:r w:rsidR="00901A0D">
        <w:rPr>
          <w:color w:val="000000"/>
          <w:sz w:val="28"/>
          <w:szCs w:val="28"/>
        </w:rPr>
        <w:t xml:space="preserve">ської ради </w:t>
      </w:r>
      <w:r w:rsidR="001E7A74">
        <w:rPr>
          <w:color w:val="000000"/>
          <w:sz w:val="28"/>
          <w:szCs w:val="28"/>
        </w:rPr>
        <w:t>було прийнято</w:t>
      </w:r>
      <w:r>
        <w:rPr>
          <w:color w:val="000000"/>
          <w:sz w:val="28"/>
          <w:szCs w:val="28"/>
        </w:rPr>
        <w:t xml:space="preserve"> рішення </w:t>
      </w:r>
      <w:r w:rsidRPr="00177CA1">
        <w:rPr>
          <w:color w:val="000000"/>
          <w:sz w:val="28"/>
          <w:szCs w:val="28"/>
        </w:rPr>
        <w:t>«</w:t>
      </w:r>
      <w:r w:rsidR="005C2C78" w:rsidRPr="005C2C78">
        <w:rPr>
          <w:color w:val="000000"/>
          <w:sz w:val="28"/>
          <w:szCs w:val="28"/>
        </w:rPr>
        <w:t xml:space="preserve">Про затвердження проекту землеустрою щодо відведення земельної ділянки, цільове призначення якої змінюється із земель для індивідуального садівництва у землі для будівництва і обслуговування житлового будинку, господарських будівель і споруд (присадибна ділянка) гр. Єршов Юрій Ігорович, </w:t>
      </w:r>
      <w:proofErr w:type="spellStart"/>
      <w:r w:rsidR="005C2C78" w:rsidRPr="005C2C78">
        <w:rPr>
          <w:color w:val="000000"/>
          <w:sz w:val="28"/>
          <w:szCs w:val="28"/>
        </w:rPr>
        <w:t>Вініченко</w:t>
      </w:r>
      <w:proofErr w:type="spellEnd"/>
      <w:r w:rsidR="005C2C78" w:rsidRPr="005C2C78">
        <w:rPr>
          <w:color w:val="000000"/>
          <w:sz w:val="28"/>
          <w:szCs w:val="28"/>
        </w:rPr>
        <w:t xml:space="preserve"> Ганна Іванівна с. Ревне Бориспільського району Київської області</w:t>
      </w:r>
      <w:r w:rsidRPr="00177CA1">
        <w:rPr>
          <w:color w:val="000000"/>
          <w:sz w:val="28"/>
          <w:szCs w:val="28"/>
        </w:rPr>
        <w:t>»</w:t>
      </w:r>
      <w:r w:rsidR="001E7A74">
        <w:rPr>
          <w:color w:val="000000"/>
          <w:sz w:val="28"/>
          <w:szCs w:val="28"/>
        </w:rPr>
        <w:t>.</w:t>
      </w:r>
    </w:p>
    <w:p w:rsidR="009827FD" w:rsidRDefault="001E7A74" w:rsidP="008C36FC">
      <w:pPr>
        <w:ind w:right="119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Дане рішення</w:t>
      </w:r>
      <w:r w:rsidR="006C2926">
        <w:rPr>
          <w:color w:val="000000"/>
          <w:sz w:val="28"/>
          <w:szCs w:val="28"/>
        </w:rPr>
        <w:t xml:space="preserve"> </w:t>
      </w:r>
      <w:r w:rsidRPr="00147C8C">
        <w:rPr>
          <w:color w:val="000000"/>
          <w:sz w:val="28"/>
          <w:szCs w:val="28"/>
        </w:rPr>
        <w:t>прийнято з порушенням вимог ст. 5</w:t>
      </w:r>
      <w:r w:rsidR="009827FD">
        <w:rPr>
          <w:color w:val="000000"/>
          <w:sz w:val="28"/>
          <w:szCs w:val="28"/>
        </w:rPr>
        <w:t>0</w:t>
      </w:r>
      <w:r w:rsidRPr="00147C8C">
        <w:rPr>
          <w:color w:val="000000"/>
          <w:sz w:val="28"/>
          <w:szCs w:val="28"/>
        </w:rPr>
        <w:t xml:space="preserve"> Закону України «Про </w:t>
      </w:r>
      <w:r w:rsidR="009827FD">
        <w:rPr>
          <w:color w:val="000000"/>
          <w:sz w:val="28"/>
          <w:szCs w:val="28"/>
        </w:rPr>
        <w:t>землеустрій</w:t>
      </w:r>
      <w:r w:rsidRPr="00147C8C">
        <w:rPr>
          <w:color w:val="000000"/>
          <w:sz w:val="28"/>
          <w:szCs w:val="28"/>
        </w:rPr>
        <w:t>»</w:t>
      </w:r>
      <w:r w:rsidR="009827FD">
        <w:rPr>
          <w:color w:val="000000"/>
          <w:sz w:val="28"/>
          <w:szCs w:val="28"/>
        </w:rPr>
        <w:t>.</w:t>
      </w:r>
    </w:p>
    <w:p w:rsidR="009827FD" w:rsidRDefault="001E7A74" w:rsidP="008C36FC">
      <w:pPr>
        <w:ind w:right="119" w:firstLine="567"/>
        <w:jc w:val="both"/>
        <w:textAlignment w:val="baseline"/>
        <w:rPr>
          <w:color w:val="333333"/>
          <w:shd w:val="clear" w:color="auto" w:fill="FFFFFF"/>
        </w:rPr>
      </w:pPr>
      <w:r w:rsidRPr="00147C8C">
        <w:rPr>
          <w:color w:val="000000"/>
          <w:sz w:val="28"/>
          <w:szCs w:val="28"/>
        </w:rPr>
        <w:t xml:space="preserve"> </w:t>
      </w:r>
      <w:r w:rsidR="009827FD">
        <w:rPr>
          <w:color w:val="000000"/>
          <w:sz w:val="28"/>
          <w:szCs w:val="28"/>
        </w:rPr>
        <w:t xml:space="preserve">Відповідно до статті 50 </w:t>
      </w:r>
      <w:r w:rsidR="009827FD" w:rsidRPr="009827FD">
        <w:rPr>
          <w:color w:val="000000"/>
          <w:sz w:val="28"/>
          <w:szCs w:val="28"/>
        </w:rPr>
        <w:t>Закону України «Про землеустрій»</w:t>
      </w:r>
      <w:r w:rsidR="009827FD">
        <w:rPr>
          <w:color w:val="000000"/>
          <w:sz w:val="28"/>
          <w:szCs w:val="28"/>
        </w:rPr>
        <w:t>, з</w:t>
      </w:r>
      <w:r w:rsidR="009827FD" w:rsidRPr="009827FD">
        <w:rPr>
          <w:color w:val="000000"/>
          <w:sz w:val="28"/>
          <w:szCs w:val="28"/>
        </w:rPr>
        <w:t>міна цільового призначення земельних ділянок здійснюється за проектами</w:t>
      </w:r>
      <w:r w:rsidR="009827FD">
        <w:rPr>
          <w:color w:val="000000"/>
          <w:sz w:val="28"/>
          <w:szCs w:val="28"/>
        </w:rPr>
        <w:t xml:space="preserve"> землеустрою щодо їх відведення.</w:t>
      </w:r>
      <w:r w:rsidR="009827FD" w:rsidRPr="009827FD">
        <w:rPr>
          <w:color w:val="333333"/>
          <w:shd w:val="clear" w:color="auto" w:fill="FFFFFF"/>
        </w:rPr>
        <w:t xml:space="preserve"> </w:t>
      </w:r>
    </w:p>
    <w:p w:rsidR="009827FD" w:rsidRDefault="009827FD" w:rsidP="008C36FC">
      <w:pPr>
        <w:ind w:right="119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Також статтею 50</w:t>
      </w:r>
      <w:r w:rsidRPr="009827FD">
        <w:rPr>
          <w:color w:val="000000"/>
          <w:sz w:val="28"/>
          <w:szCs w:val="28"/>
        </w:rPr>
        <w:t xml:space="preserve"> Закону України «Про землеустрій»</w:t>
      </w:r>
      <w:r>
        <w:rPr>
          <w:color w:val="000000"/>
          <w:sz w:val="28"/>
          <w:szCs w:val="28"/>
        </w:rPr>
        <w:t xml:space="preserve"> визначено, що п</w:t>
      </w:r>
      <w:r w:rsidRPr="009827FD">
        <w:rPr>
          <w:color w:val="000000"/>
          <w:sz w:val="28"/>
          <w:szCs w:val="28"/>
        </w:rPr>
        <w:t>роект землеустрою щодо відведення земельної ділянки включає:</w:t>
      </w:r>
    </w:p>
    <w:p w:rsidR="006C2926" w:rsidRDefault="009827FD" w:rsidP="008C36FC">
      <w:pPr>
        <w:ind w:right="119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9827FD">
        <w:rPr>
          <w:color w:val="000000"/>
          <w:sz w:val="28"/>
          <w:szCs w:val="28"/>
        </w:rPr>
        <w:t xml:space="preserve"> разі зміни цільового призначення земельної ділянки для потреб, пов’язаних із забудовою, до проекту додається витяг із відповідної містобудівної документації із зазначенням функціональної зони території, в межах якої розташована земельна ділянка, та обмежень у використанні території для містобудівних потреб.</w:t>
      </w:r>
    </w:p>
    <w:p w:rsidR="009827FD" w:rsidRDefault="009827FD" w:rsidP="008C36FC">
      <w:pPr>
        <w:ind w:right="119" w:firstLine="567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Оскільки затверджений </w:t>
      </w:r>
      <w:proofErr w:type="spellStart"/>
      <w:r>
        <w:rPr>
          <w:color w:val="000000"/>
          <w:sz w:val="28"/>
          <w:szCs w:val="28"/>
        </w:rPr>
        <w:t>проєкт</w:t>
      </w:r>
      <w:proofErr w:type="spellEnd"/>
      <w:r>
        <w:rPr>
          <w:color w:val="000000"/>
          <w:sz w:val="28"/>
          <w:szCs w:val="28"/>
        </w:rPr>
        <w:t xml:space="preserve"> землеустрою не містить відповідного витягу та </w:t>
      </w:r>
      <w:r w:rsidRPr="00E72169">
        <w:rPr>
          <w:sz w:val="28"/>
          <w:szCs w:val="28"/>
        </w:rPr>
        <w:t>невідповідніст</w:t>
      </w:r>
      <w:r>
        <w:rPr>
          <w:sz w:val="28"/>
          <w:szCs w:val="28"/>
        </w:rPr>
        <w:t>ь</w:t>
      </w:r>
      <w:r w:rsidRPr="00E72169">
        <w:rPr>
          <w:sz w:val="28"/>
          <w:szCs w:val="28"/>
        </w:rPr>
        <w:t xml:space="preserve"> місця розташування </w:t>
      </w:r>
      <w:r>
        <w:rPr>
          <w:sz w:val="28"/>
          <w:szCs w:val="28"/>
        </w:rPr>
        <w:t>земельної ділянки</w:t>
      </w:r>
      <w:r w:rsidRPr="00E72169">
        <w:rPr>
          <w:sz w:val="28"/>
          <w:szCs w:val="28"/>
        </w:rPr>
        <w:t xml:space="preserve"> </w:t>
      </w:r>
      <w:r w:rsidRPr="00553AE3">
        <w:rPr>
          <w:sz w:val="28"/>
          <w:szCs w:val="28"/>
        </w:rPr>
        <w:t xml:space="preserve">вимогам генерального плану та містобудівній документації села Ревне </w:t>
      </w:r>
      <w:r>
        <w:rPr>
          <w:rStyle w:val="2"/>
          <w:sz w:val="28"/>
          <w:szCs w:val="28"/>
        </w:rPr>
        <w:t>Гірської сільської ради</w:t>
      </w:r>
      <w:r w:rsidR="004E5894">
        <w:rPr>
          <w:rStyle w:val="2"/>
          <w:sz w:val="28"/>
          <w:szCs w:val="28"/>
        </w:rPr>
        <w:t xml:space="preserve"> про, що було зазначено в </w:t>
      </w:r>
      <w:proofErr w:type="spellStart"/>
      <w:r w:rsidR="004E5894">
        <w:rPr>
          <w:rStyle w:val="2"/>
          <w:sz w:val="28"/>
          <w:szCs w:val="28"/>
        </w:rPr>
        <w:t>проєкті</w:t>
      </w:r>
      <w:proofErr w:type="spellEnd"/>
      <w:r w:rsidR="004E5894">
        <w:rPr>
          <w:rStyle w:val="2"/>
          <w:sz w:val="28"/>
          <w:szCs w:val="28"/>
        </w:rPr>
        <w:t xml:space="preserve"> рішення підготовленого відділом містобудування та архітектури виконавчого комітету Гірської сільської ради,</w:t>
      </w:r>
      <w:r>
        <w:rPr>
          <w:rStyle w:val="2"/>
          <w:sz w:val="28"/>
          <w:szCs w:val="28"/>
        </w:rPr>
        <w:t xml:space="preserve"> прийняття даного рішення суперечить вимогам чинного законодавства України. </w:t>
      </w:r>
    </w:p>
    <w:p w:rsidR="00601155" w:rsidRDefault="00601155" w:rsidP="008C36FC">
      <w:pPr>
        <w:ind w:right="119" w:firstLine="567"/>
        <w:jc w:val="both"/>
        <w:textAlignment w:val="baseline"/>
        <w:rPr>
          <w:color w:val="000000"/>
          <w:sz w:val="28"/>
          <w:szCs w:val="28"/>
        </w:rPr>
      </w:pPr>
      <w:r w:rsidRPr="00122D1F">
        <w:rPr>
          <w:color w:val="000000"/>
          <w:sz w:val="28"/>
          <w:szCs w:val="28"/>
        </w:rPr>
        <w:t>Відповідно до ст. 59 Закону України «Про місцеве самоврядування в Україні» рада в межах своїх повноважень приймає нормативні та інші акти у формі рішень (ч. 1), рішення сільської ради у п'ятиденний строк з моменту його прийняття може бути зупинено сільським головою і внесено на повторний розгляд відповідної ради із обґрунтуванням</w:t>
      </w:r>
      <w:r w:rsidRPr="00E945EB">
        <w:rPr>
          <w:color w:val="000000"/>
          <w:sz w:val="28"/>
          <w:szCs w:val="28"/>
        </w:rPr>
        <w:t xml:space="preserve"> зауважень.</w:t>
      </w:r>
      <w:r>
        <w:rPr>
          <w:color w:val="000000"/>
          <w:sz w:val="28"/>
          <w:szCs w:val="28"/>
        </w:rPr>
        <w:t xml:space="preserve"> Із зазначеного випливає, що сільським головою може бути зупинено будь-яке рішення ради за умови обґрунтування зауважень  та внесення на повторний розгляд сільської ради.</w:t>
      </w:r>
    </w:p>
    <w:p w:rsidR="00147C8C" w:rsidRDefault="00147C8C" w:rsidP="008C36FC">
      <w:pPr>
        <w:spacing w:before="240"/>
        <w:ind w:right="119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Повідомити відповідний колегіальний орган, Гірську сільську раду, щодо конфлікту інтересів, шляхом публікації цього розпорядження на офіційному сайті Гірської сільської ради</w:t>
      </w:r>
      <w:r w:rsidR="00B35B6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601155" w:rsidRPr="00176CD3" w:rsidRDefault="00601155" w:rsidP="008C36FC">
      <w:pPr>
        <w:spacing w:before="60" w:line="300" w:lineRule="atLeast"/>
        <w:ind w:right="120" w:firstLine="567"/>
        <w:jc w:val="both"/>
        <w:textAlignment w:val="baseline"/>
        <w:rPr>
          <w:sz w:val="28"/>
          <w:szCs w:val="28"/>
        </w:rPr>
      </w:pPr>
    </w:p>
    <w:p w:rsidR="00601155" w:rsidRDefault="00B35B66" w:rsidP="008C36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1155">
        <w:rPr>
          <w:sz w:val="28"/>
          <w:szCs w:val="28"/>
        </w:rPr>
        <w:t>. Секретарю сільської ради оприлюднити це розпорядже</w:t>
      </w:r>
      <w:r w:rsidR="005B16C3">
        <w:rPr>
          <w:sz w:val="28"/>
          <w:szCs w:val="28"/>
        </w:rPr>
        <w:t xml:space="preserve">ння та </w:t>
      </w:r>
      <w:proofErr w:type="spellStart"/>
      <w:r w:rsidR="005B16C3">
        <w:rPr>
          <w:sz w:val="28"/>
          <w:szCs w:val="28"/>
        </w:rPr>
        <w:t>внести</w:t>
      </w:r>
      <w:proofErr w:type="spellEnd"/>
      <w:r w:rsidR="005B16C3">
        <w:rPr>
          <w:sz w:val="28"/>
          <w:szCs w:val="28"/>
        </w:rPr>
        <w:t xml:space="preserve"> питання до</w:t>
      </w:r>
      <w:r w:rsidR="00601155">
        <w:rPr>
          <w:sz w:val="28"/>
          <w:szCs w:val="28"/>
        </w:rPr>
        <w:t xml:space="preserve"> порядку денного чергової сесії.</w:t>
      </w:r>
    </w:p>
    <w:p w:rsidR="00122D1F" w:rsidRDefault="00122D1F" w:rsidP="008C36FC">
      <w:pPr>
        <w:ind w:firstLine="567"/>
        <w:jc w:val="both"/>
        <w:rPr>
          <w:sz w:val="28"/>
          <w:szCs w:val="28"/>
        </w:rPr>
      </w:pPr>
    </w:p>
    <w:p w:rsidR="00601155" w:rsidRPr="00FA75CE" w:rsidRDefault="00B35B66" w:rsidP="008C36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1155">
        <w:rPr>
          <w:sz w:val="28"/>
          <w:szCs w:val="28"/>
        </w:rPr>
        <w:t xml:space="preserve">.  </w:t>
      </w:r>
      <w:r w:rsidR="00601155" w:rsidRPr="00FA75CE">
        <w:rPr>
          <w:sz w:val="28"/>
          <w:szCs w:val="28"/>
        </w:rPr>
        <w:t>Контроль за виконанням цього розпорядження залишаю за собою.</w:t>
      </w:r>
    </w:p>
    <w:p w:rsidR="00601155" w:rsidRDefault="00601155" w:rsidP="00601155">
      <w:pPr>
        <w:pStyle w:val="a4"/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E75F7B" w:rsidRDefault="00E75F7B" w:rsidP="00601155">
      <w:pPr>
        <w:pStyle w:val="a4"/>
        <w:jc w:val="both"/>
        <w:rPr>
          <w:rFonts w:ascii="Times New Roman" w:hAnsi="Times New Roman"/>
          <w:szCs w:val="28"/>
          <w:lang w:val="uk-UA"/>
        </w:rPr>
      </w:pPr>
    </w:p>
    <w:p w:rsidR="00601155" w:rsidRDefault="00601155" w:rsidP="004E5894">
      <w:pPr>
        <w:pStyle w:val="a4"/>
        <w:jc w:val="both"/>
        <w:rPr>
          <w:szCs w:val="28"/>
        </w:rPr>
      </w:pPr>
      <w:r w:rsidRPr="00B35B66">
        <w:rPr>
          <w:rFonts w:ascii="Times New Roman" w:hAnsi="Times New Roman"/>
          <w:b/>
          <w:szCs w:val="28"/>
          <w:lang w:val="uk-UA"/>
        </w:rPr>
        <w:t xml:space="preserve">Сільський голова                                                       </w:t>
      </w:r>
      <w:r w:rsidR="00E75F7B" w:rsidRPr="00B35B66">
        <w:rPr>
          <w:rFonts w:ascii="Times New Roman" w:hAnsi="Times New Roman"/>
          <w:b/>
          <w:szCs w:val="28"/>
          <w:lang w:val="uk-UA"/>
        </w:rPr>
        <w:tab/>
        <w:t xml:space="preserve">          </w:t>
      </w:r>
      <w:r w:rsidRPr="00B35B66">
        <w:rPr>
          <w:rFonts w:ascii="Times New Roman" w:hAnsi="Times New Roman"/>
          <w:b/>
          <w:szCs w:val="28"/>
          <w:lang w:val="uk-UA"/>
        </w:rPr>
        <w:t xml:space="preserve"> </w:t>
      </w:r>
      <w:r w:rsidR="00B35B66" w:rsidRPr="00B35B66">
        <w:rPr>
          <w:rFonts w:ascii="Times New Roman" w:hAnsi="Times New Roman"/>
          <w:b/>
          <w:szCs w:val="28"/>
          <w:lang w:val="uk-UA"/>
        </w:rPr>
        <w:t>Роман ДМИТРІВ</w:t>
      </w:r>
    </w:p>
    <w:p w:rsidR="00601155" w:rsidRDefault="00601155" w:rsidP="00601155">
      <w:pPr>
        <w:pStyle w:val="a4"/>
        <w:ind w:firstLine="567"/>
        <w:jc w:val="both"/>
        <w:rPr>
          <w:rFonts w:ascii="Times New Roman" w:hAnsi="Times New Roman"/>
          <w:szCs w:val="28"/>
          <w:lang w:val="uk-UA"/>
        </w:rPr>
      </w:pPr>
    </w:p>
    <w:p w:rsidR="002B37B0" w:rsidRDefault="002B37B0"/>
    <w:sectPr w:rsidR="002B37B0" w:rsidSect="00E6787A">
      <w:pgSz w:w="12240" w:h="15840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B1"/>
    <w:rsid w:val="000B3186"/>
    <w:rsid w:val="00122D1F"/>
    <w:rsid w:val="001469CA"/>
    <w:rsid w:val="00147C8C"/>
    <w:rsid w:val="001E7A74"/>
    <w:rsid w:val="002B37B0"/>
    <w:rsid w:val="004E5894"/>
    <w:rsid w:val="005B16C3"/>
    <w:rsid w:val="005C2C78"/>
    <w:rsid w:val="00601155"/>
    <w:rsid w:val="006C2926"/>
    <w:rsid w:val="007760C6"/>
    <w:rsid w:val="008C36FC"/>
    <w:rsid w:val="00901A0D"/>
    <w:rsid w:val="009827FD"/>
    <w:rsid w:val="00B35B66"/>
    <w:rsid w:val="00DF0FB2"/>
    <w:rsid w:val="00DF7351"/>
    <w:rsid w:val="00E6787A"/>
    <w:rsid w:val="00E75F7B"/>
    <w:rsid w:val="00F3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 Знак1,Знак Знак Знак Знак,Знак Знак1, Знак Знак Знак1, Знак Знак Знак Знак, Знак Знак1"/>
    <w:basedOn w:val="a0"/>
    <w:link w:val="a4"/>
    <w:locked/>
    <w:rsid w:val="00601155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Body Text Indent"/>
    <w:aliases w:val="Знак Знак,Знак Знак Знак,Знак, Знак Знак, Знак Знак Знак, Знак"/>
    <w:basedOn w:val="a"/>
    <w:link w:val="a3"/>
    <w:unhideWhenUsed/>
    <w:rsid w:val="00601155"/>
    <w:rPr>
      <w:rFonts w:ascii="Arial" w:hAnsi="Arial"/>
      <w:sz w:val="28"/>
      <w:szCs w:val="20"/>
      <w:lang w:val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6011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60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35B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5B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">
    <w:name w:val="Основной шрифт абзаца2"/>
    <w:rsid w:val="00982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 Знак1,Знак Знак Знак Знак,Знак Знак1, Знак Знак Знак1, Знак Знак Знак Знак, Знак Знак1"/>
    <w:basedOn w:val="a0"/>
    <w:link w:val="a4"/>
    <w:locked/>
    <w:rsid w:val="00601155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Body Text Indent"/>
    <w:aliases w:val="Знак Знак,Знак Знак Знак,Знак, Знак Знак, Знак Знак Знак, Знак"/>
    <w:basedOn w:val="a"/>
    <w:link w:val="a3"/>
    <w:unhideWhenUsed/>
    <w:rsid w:val="00601155"/>
    <w:rPr>
      <w:rFonts w:ascii="Arial" w:hAnsi="Arial"/>
      <w:sz w:val="28"/>
      <w:szCs w:val="20"/>
      <w:lang w:val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6011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60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35B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5B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">
    <w:name w:val="Основной шрифт абзаца2"/>
    <w:rsid w:val="00982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Шершень</cp:lastModifiedBy>
  <cp:revision>4</cp:revision>
  <cp:lastPrinted>2021-07-26T15:10:00Z</cp:lastPrinted>
  <dcterms:created xsi:type="dcterms:W3CDTF">2021-07-26T15:07:00Z</dcterms:created>
  <dcterms:modified xsi:type="dcterms:W3CDTF">2021-07-26T15:11:00Z</dcterms:modified>
</cp:coreProperties>
</file>