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F5" w:rsidRPr="005F146B" w:rsidRDefault="000F3D59" w:rsidP="000F3D59">
      <w:pPr>
        <w:autoSpaceDE w:val="0"/>
        <w:autoSpaceDN w:val="0"/>
        <w:adjustRightInd w:val="0"/>
        <w:spacing w:after="0" w:line="210" w:lineRule="atLeast"/>
        <w:ind w:firstLine="454"/>
        <w:jc w:val="center"/>
        <w:textAlignment w:val="center"/>
        <w:rPr>
          <w:rFonts w:ascii="Times New Roman" w:hAnsi="Times New Roman" w:cs="Cambria"/>
          <w:color w:val="000000"/>
          <w:sz w:val="24"/>
          <w:szCs w:val="24"/>
          <w:lang w:val="uk-UA"/>
        </w:rPr>
      </w:pPr>
      <w:r>
        <w:rPr>
          <w:rFonts w:ascii="Times New Roman" w:hAnsi="Times New Roman" w:cs="Cambria"/>
          <w:color w:val="000000"/>
          <w:sz w:val="24"/>
          <w:szCs w:val="24"/>
          <w:lang w:val="uk-UA"/>
        </w:rPr>
        <w:t xml:space="preserve">                                                         </w:t>
      </w:r>
      <w:r w:rsidR="000E27F5" w:rsidRPr="005F146B">
        <w:rPr>
          <w:rFonts w:ascii="Times New Roman" w:hAnsi="Times New Roman" w:cs="Cambria"/>
          <w:color w:val="000000"/>
          <w:sz w:val="24"/>
          <w:szCs w:val="24"/>
          <w:lang w:val="uk-UA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5" o:title=""/>
          </v:shape>
          <o:OLEObject Type="Embed" ProgID="PBrush" ShapeID="_x0000_i1025" DrawAspect="Content" ObjectID="_1685364196" r:id="rId6"/>
        </w:object>
      </w:r>
      <w:r w:rsidR="000E27F5" w:rsidRPr="005F146B">
        <w:rPr>
          <w:rFonts w:ascii="Times New Roman" w:hAnsi="Times New Roman" w:cs="Cambria"/>
          <w:color w:val="000000"/>
          <w:sz w:val="24"/>
          <w:szCs w:val="24"/>
          <w:lang w:val="uk-UA"/>
        </w:rPr>
        <w:t xml:space="preserve">                                         </w:t>
      </w:r>
      <w:r w:rsidR="000E27F5">
        <w:rPr>
          <w:rFonts w:ascii="Times New Roman" w:hAnsi="Times New Roman" w:cs="Cambria"/>
          <w:color w:val="000000"/>
          <w:sz w:val="24"/>
          <w:szCs w:val="24"/>
          <w:lang w:val="uk-UA"/>
        </w:rPr>
        <w:t>ПРОЄКТ</w:t>
      </w:r>
    </w:p>
    <w:p w:rsidR="000F3D59" w:rsidRPr="000F3D59" w:rsidRDefault="000F3D59" w:rsidP="000F3D59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3D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ГІРСЬКА СІЛЬСЬКА РАДА</w:t>
      </w:r>
    </w:p>
    <w:p w:rsidR="000F3D59" w:rsidRPr="000F3D59" w:rsidRDefault="000F3D59" w:rsidP="000F3D59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3D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БОРИСПІЛЬСЬКИЙ РАЙОН</w:t>
      </w:r>
    </w:p>
    <w:p w:rsidR="000F3D59" w:rsidRPr="000F3D59" w:rsidRDefault="000F3D59" w:rsidP="000F3D59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3D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КИЇВСЬКОЇ ОБЛАСТІ</w:t>
      </w:r>
    </w:p>
    <w:p w:rsidR="000E27F5" w:rsidRPr="000E27F5" w:rsidRDefault="000F3D59" w:rsidP="000F3D59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F3D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F3D5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</w:t>
      </w:r>
      <w:proofErr w:type="spellEnd"/>
      <w:r w:rsidRPr="000F3D5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Я</w:t>
      </w:r>
    </w:p>
    <w:p w:rsidR="00382911" w:rsidRDefault="00382911" w:rsidP="000E27F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E5869" w:rsidRPr="009E5869" w:rsidRDefault="009E5869" w:rsidP="000F3D5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оголошення конкурсу на заміщення вакантної посади</w:t>
      </w:r>
    </w:p>
    <w:p w:rsidR="000E27F5" w:rsidRDefault="000E27F5" w:rsidP="003829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27F5" w:rsidRPr="000E27F5" w:rsidRDefault="000E27F5" w:rsidP="000E2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E27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Закону України "Про місцеве самоврядування в Україні", Положення про </w:t>
      </w:r>
      <w:proofErr w:type="spellStart"/>
      <w:r w:rsidRPr="000E27F5">
        <w:rPr>
          <w:rFonts w:ascii="Times New Roman" w:hAnsi="Times New Roman" w:cs="Times New Roman"/>
          <w:sz w:val="28"/>
          <w:szCs w:val="28"/>
          <w:lang w:val="uk-UA" w:eastAsia="ru-RU"/>
        </w:rPr>
        <w:t>інклюзивно</w:t>
      </w:r>
      <w:proofErr w:type="spellEnd"/>
      <w:r w:rsidRPr="000E27F5">
        <w:rPr>
          <w:rFonts w:ascii="Times New Roman" w:hAnsi="Times New Roman" w:cs="Times New Roman"/>
          <w:sz w:val="28"/>
          <w:szCs w:val="28"/>
          <w:lang w:val="uk-UA" w:eastAsia="ru-RU"/>
        </w:rPr>
        <w:t>-ресурсний центр, затвердженого постановою Кабінету Міністрів України від 12 липня 2017 року N 545, наказу Міністерства освіти і науки України від 03 жовтня 2018 року N 1051 "Про затвердження примірних положень про проведення конкурсу на посаду директора та педагогічних працівникі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-ресурсного центру", керуючись п. 3 Порядку проведення конкурсу на зайняття посад директора та фахівців комунальної установи «Гірський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інклюзивно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-ресурсний центр» Гірської сільської ради Бориспільського району Київської області </w:t>
      </w:r>
      <w:r w:rsidR="00382911">
        <w:rPr>
          <w:rFonts w:ascii="Times New Roman" w:hAnsi="Times New Roman" w:cs="Times New Roman"/>
          <w:sz w:val="28"/>
          <w:szCs w:val="28"/>
          <w:lang w:val="uk-UA" w:eastAsia="ru-RU"/>
        </w:rPr>
        <w:t>затверджений рішенням Гірської сільської ради Бориспільського району Київської області від 20.03.2021р. №298-10-</w:t>
      </w:r>
      <w:r w:rsidR="00382911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0E27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метою забезпечення безперебійної роботи підприємства </w:t>
      </w:r>
      <w:r w:rsidRPr="000E27F5">
        <w:rPr>
          <w:rFonts w:ascii="Times New Roman" w:hAnsi="Times New Roman" w:cs="Times New Roman"/>
          <w:b/>
          <w:sz w:val="28"/>
          <w:szCs w:val="28"/>
          <w:lang w:val="uk-UA" w:eastAsia="ru-RU"/>
        </w:rPr>
        <w:t>Гірська сільська рада </w:t>
      </w:r>
      <w:r w:rsidRPr="000E27F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 w:rsidRPr="000E27F5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0E27F5" w:rsidRPr="000E27F5" w:rsidRDefault="000E27F5" w:rsidP="000E2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7"/>
      <w:bookmarkEnd w:id="0"/>
      <w:r w:rsidRPr="000E27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Оголосити конкурс на </w:t>
      </w:r>
      <w:r w:rsidR="009E58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заміщення вакантної посади директора комунальної установи «Гірський </w:t>
      </w:r>
      <w:proofErr w:type="spellStart"/>
      <w:r w:rsidR="009E5869">
        <w:rPr>
          <w:rFonts w:ascii="Times New Roman" w:hAnsi="Times New Roman" w:cs="Times New Roman"/>
          <w:sz w:val="28"/>
          <w:szCs w:val="28"/>
          <w:lang w:val="uk-UA" w:eastAsia="ru-RU"/>
        </w:rPr>
        <w:t>інклюзивно</w:t>
      </w:r>
      <w:proofErr w:type="spellEnd"/>
      <w:r w:rsidR="009E58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-ресурсний центр» Гірської сільської ради Бориспільського району Київської області </w:t>
      </w:r>
      <w:r w:rsidRPr="000E27F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82911" w:rsidRPr="000F3D59" w:rsidRDefault="000E27F5" w:rsidP="000E2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8"/>
      <w:bookmarkEnd w:id="1"/>
      <w:r w:rsidRPr="000E27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="00382911">
        <w:rPr>
          <w:rFonts w:ascii="Times New Roman" w:hAnsi="Times New Roman" w:cs="Times New Roman"/>
          <w:sz w:val="28"/>
          <w:szCs w:val="28"/>
          <w:lang w:val="uk-UA" w:eastAsia="ru-RU"/>
        </w:rPr>
        <w:t>Уповноважити Управління</w:t>
      </w:r>
      <w:r w:rsidR="009E58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гуманітарного розвитку та соціального захисту населення</w:t>
      </w:r>
      <w:r w:rsidR="003829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виконавчого комітету Гірської сільської ради Бориспільського району Київської області провести конкурс відповідно до Порядку проведення конкурсу на зайняття посад директора та фахівців комунальної установи «Гірський </w:t>
      </w:r>
      <w:proofErr w:type="spellStart"/>
      <w:r w:rsidR="00382911">
        <w:rPr>
          <w:rFonts w:ascii="Times New Roman" w:hAnsi="Times New Roman" w:cs="Times New Roman"/>
          <w:sz w:val="28"/>
          <w:szCs w:val="28"/>
          <w:lang w:val="uk-UA" w:eastAsia="ru-RU"/>
        </w:rPr>
        <w:t>інклюзивно</w:t>
      </w:r>
      <w:proofErr w:type="spellEnd"/>
      <w:r w:rsidR="00382911">
        <w:rPr>
          <w:rFonts w:ascii="Times New Roman" w:hAnsi="Times New Roman" w:cs="Times New Roman"/>
          <w:sz w:val="28"/>
          <w:szCs w:val="28"/>
          <w:lang w:val="uk-UA" w:eastAsia="ru-RU"/>
        </w:rPr>
        <w:t>-ресурсний центр» Гірської сільської ради Бориспільського району Київської області затверджений рішенням Гірської сільської ради Бориспільського району Київської області від 20.03.2021р. №298-10-</w:t>
      </w:r>
      <w:r w:rsidR="00382911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="00382911" w:rsidRPr="000F3D5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382911" w:rsidRPr="00382911" w:rsidRDefault="00382911" w:rsidP="000E2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 Начальнику управління  гуманітарного розвитку та соціального захисту населення виконавчого комітету Гірської сільської ради Бориспільського району Київської області прийняти рекомендованого конкурсною комісією кандидата на посаду директора та укласти з ним строковий трудовий договір терміном на 3 роки.</w:t>
      </w:r>
    </w:p>
    <w:p w:rsidR="000E27F5" w:rsidRPr="00382911" w:rsidRDefault="000E27F5" w:rsidP="000E2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" w:name="10"/>
      <w:bookmarkEnd w:id="2"/>
      <w:r w:rsidRPr="000E27F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рішення покласти на </w:t>
      </w:r>
      <w:r w:rsidR="00382911">
        <w:rPr>
          <w:rFonts w:ascii="Times New Roman" w:hAnsi="Times New Roman" w:cs="Times New Roman"/>
          <w:sz w:val="28"/>
          <w:szCs w:val="28"/>
          <w:lang w:val="uk-UA" w:eastAsia="ru-RU"/>
        </w:rPr>
        <w:t>постійну комісію</w:t>
      </w:r>
      <w:r w:rsidR="00382911" w:rsidRPr="003829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9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гірської сільської ради 8 скликання </w:t>
      </w:r>
      <w:r w:rsidR="00382911" w:rsidRPr="00382911">
        <w:rPr>
          <w:rFonts w:ascii="Times New Roman" w:hAnsi="Times New Roman" w:cs="Times New Roman"/>
          <w:sz w:val="28"/>
          <w:szCs w:val="28"/>
          <w:lang w:val="uk-UA" w:eastAsia="ru-RU"/>
        </w:rPr>
        <w:t>з питань освіти, культури, сім’ї, молоді, спорту, у справах релігії, соціального захисту населення та охорони здоров’я.</w:t>
      </w:r>
    </w:p>
    <w:p w:rsidR="00D47731" w:rsidRDefault="00D47731" w:rsidP="00D4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7731" w:rsidRPr="00D47731" w:rsidRDefault="00D47731" w:rsidP="00D4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7731">
        <w:rPr>
          <w:rFonts w:ascii="Times New Roman" w:hAnsi="Times New Roman"/>
          <w:sz w:val="28"/>
          <w:szCs w:val="28"/>
          <w:lang w:val="uk-UA"/>
        </w:rPr>
        <w:t>від                 2021 року</w:t>
      </w:r>
    </w:p>
    <w:p w:rsidR="00D47731" w:rsidRPr="00D47731" w:rsidRDefault="00D47731" w:rsidP="00D4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47731">
        <w:rPr>
          <w:rFonts w:ascii="Times New Roman" w:hAnsi="Times New Roman"/>
          <w:sz w:val="28"/>
          <w:szCs w:val="28"/>
          <w:lang w:val="uk-UA"/>
        </w:rPr>
        <w:t xml:space="preserve">№         -        - VІІІ   </w:t>
      </w:r>
    </w:p>
    <w:p w:rsidR="00D47731" w:rsidRPr="00D47731" w:rsidRDefault="00D47731" w:rsidP="00D4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7731" w:rsidRPr="00D47731" w:rsidRDefault="00D47731" w:rsidP="00D4773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03BB" w:rsidRPr="00D47731" w:rsidRDefault="00D47731" w:rsidP="00D477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7731">
        <w:rPr>
          <w:rFonts w:ascii="Times New Roman" w:hAnsi="Times New Roman"/>
          <w:b/>
          <w:sz w:val="28"/>
          <w:szCs w:val="28"/>
          <w:lang w:val="uk-UA"/>
        </w:rPr>
        <w:t>Сільський голова                                                                  Роман ДМИТРІВ</w:t>
      </w:r>
      <w:bookmarkStart w:id="3" w:name="_GoBack"/>
      <w:bookmarkEnd w:id="3"/>
    </w:p>
    <w:sectPr w:rsidR="007903BB" w:rsidRPr="00D47731" w:rsidSect="00D47731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7C"/>
    <w:rsid w:val="000E27F5"/>
    <w:rsid w:val="000F3D59"/>
    <w:rsid w:val="00224E7C"/>
    <w:rsid w:val="00382911"/>
    <w:rsid w:val="005E2FAA"/>
    <w:rsid w:val="00671056"/>
    <w:rsid w:val="009E5869"/>
    <w:rsid w:val="00B27262"/>
    <w:rsid w:val="00D47731"/>
    <w:rsid w:val="00EC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F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7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1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F5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7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91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Шершень</cp:lastModifiedBy>
  <cp:revision>3</cp:revision>
  <cp:lastPrinted>2021-06-16T09:03:00Z</cp:lastPrinted>
  <dcterms:created xsi:type="dcterms:W3CDTF">2021-06-16T12:32:00Z</dcterms:created>
  <dcterms:modified xsi:type="dcterms:W3CDTF">2021-06-16T12:57:00Z</dcterms:modified>
</cp:coreProperties>
</file>