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F8" w:rsidRDefault="00B938F8" w:rsidP="00B938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B938F8" w:rsidRDefault="00B938F8" w:rsidP="00B938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938F8" w:rsidRDefault="00B938F8" w:rsidP="00B938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B938F8" w:rsidRDefault="00B938F8" w:rsidP="00B938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8F8" w:rsidRDefault="00B938F8" w:rsidP="00B938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8F8" w:rsidRPr="00B938F8" w:rsidRDefault="00B938F8" w:rsidP="00B93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 предмета закупівлі</w:t>
      </w:r>
      <w:r w:rsidRPr="00B938F8">
        <w:rPr>
          <w:rFonts w:ascii="Times New Roman" w:hAnsi="Times New Roman" w:cs="Times New Roman"/>
          <w:sz w:val="28"/>
          <w:szCs w:val="28"/>
        </w:rPr>
        <w:t xml:space="preserve">: </w:t>
      </w:r>
      <w:r w:rsidRPr="00B938F8">
        <w:rPr>
          <w:rFonts w:ascii="Times New Roman" w:hAnsi="Times New Roman" w:cs="Times New Roman"/>
          <w:bCs/>
          <w:iCs/>
          <w:sz w:val="28"/>
          <w:szCs w:val="28"/>
        </w:rPr>
        <w:t>Вершкове масло (Код за ДК 021:2015 - 15530000-2 Вершкове масло)</w:t>
      </w:r>
    </w:p>
    <w:p w:rsidR="00B938F8" w:rsidRPr="00B938F8" w:rsidRDefault="00B938F8" w:rsidP="00B93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8F8" w:rsidRPr="00B938F8" w:rsidRDefault="00B938F8" w:rsidP="00B93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8F8" w:rsidRPr="00B938F8" w:rsidRDefault="00B938F8" w:rsidP="00B93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8F8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B938F8">
        <w:rPr>
          <w:rFonts w:ascii="Times New Roman" w:hAnsi="Times New Roman" w:cs="Times New Roman"/>
          <w:sz w:val="28"/>
          <w:szCs w:val="28"/>
        </w:rPr>
        <w:t xml:space="preserve"> UA-2021-02-26-010059-a. </w:t>
      </w:r>
    </w:p>
    <w:p w:rsidR="00B938F8" w:rsidRDefault="00B938F8" w:rsidP="00B93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8F8" w:rsidRDefault="00B938F8" w:rsidP="00B93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8F8" w:rsidRDefault="00B938F8" w:rsidP="00B93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визначені відповідно до потреб замовника протягом 2021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були сформовані на підставі розробленого кошторису</w:t>
      </w:r>
    </w:p>
    <w:p w:rsidR="00B938F8" w:rsidRDefault="00B938F8" w:rsidP="00B93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B938F8" w:rsidRDefault="00B938F8" w:rsidP="00B93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B938F8" w:rsidRDefault="00B938F8" w:rsidP="00B93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для предмета </w:t>
      </w:r>
      <w:r w:rsidRPr="00B938F8">
        <w:rPr>
          <w:rFonts w:ascii="Times New Roman" w:hAnsi="Times New Roman" w:cs="Times New Roman"/>
          <w:sz w:val="28"/>
          <w:szCs w:val="28"/>
        </w:rPr>
        <w:t xml:space="preserve">закупівлі </w:t>
      </w:r>
      <w:r w:rsidRPr="00B938F8">
        <w:rPr>
          <w:rFonts w:ascii="Times New Roman" w:hAnsi="Times New Roman" w:cs="Times New Roman"/>
          <w:bCs/>
          <w:iCs/>
          <w:sz w:val="28"/>
          <w:szCs w:val="28"/>
        </w:rPr>
        <w:t>Вершкове масло (Код за ДК 021:2015 - 15530000-2 Вершкове масло)</w:t>
      </w:r>
      <w:r w:rsidRPr="00B938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38F8">
        <w:rPr>
          <w:rFonts w:ascii="Times New Roman" w:hAnsi="Times New Roman" w:cs="Times New Roman"/>
          <w:sz w:val="28"/>
          <w:szCs w:val="28"/>
        </w:rPr>
        <w:t>визначений відповідно до розрахунків витрат коштів за КЕКВ 2230 до кошторису на 2021 рік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8F8" w:rsidRDefault="00B938F8" w:rsidP="00B93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8F8" w:rsidRDefault="00B938F8" w:rsidP="00B93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8F8" w:rsidRDefault="00B938F8" w:rsidP="00B93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визначена на основі загальнодоступної відкритої цінової інформації, що міститься в мережі Інтернет у відкритому доступі, в тому числі на сайтах постачальників відповідної продукції на закупівлю аналогічних товарів та каталогу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Prozorro</w:t>
      </w:r>
      <w:proofErr w:type="spellEnd"/>
      <w:r w:rsidRPr="00B93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Market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8F8" w:rsidRDefault="00B938F8" w:rsidP="00B93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8F8" w:rsidRDefault="00B938F8" w:rsidP="00B93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8F8" w:rsidRDefault="00B938F8" w:rsidP="00B93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Розмір бюджетного призначення за кошторисом та/або очікувана вартість предмета </w:t>
      </w:r>
      <w:r w:rsidRPr="00AE5C51">
        <w:rPr>
          <w:rFonts w:ascii="Times New Roman" w:hAnsi="Times New Roman" w:cs="Times New Roman"/>
          <w:b/>
          <w:sz w:val="28"/>
          <w:szCs w:val="28"/>
        </w:rPr>
        <w:t>закупівлі:</w:t>
      </w:r>
      <w:r w:rsidRPr="00AE5C51">
        <w:rPr>
          <w:rFonts w:ascii="Times New Roman" w:hAnsi="Times New Roman" w:cs="Times New Roman"/>
          <w:sz w:val="28"/>
          <w:szCs w:val="28"/>
        </w:rPr>
        <w:t xml:space="preserve"> </w:t>
      </w:r>
      <w:r w:rsidR="00AE5C51" w:rsidRPr="00AE5C51">
        <w:rPr>
          <w:rFonts w:ascii="Times New Roman" w:hAnsi="Times New Roman" w:cs="Times New Roman"/>
          <w:sz w:val="28"/>
          <w:szCs w:val="28"/>
        </w:rPr>
        <w:t xml:space="preserve">273 492,50 </w:t>
      </w:r>
      <w:r w:rsidRPr="00AE5C51">
        <w:rPr>
          <w:rFonts w:ascii="Times New Roman" w:hAnsi="Times New Roman" w:cs="Times New Roman"/>
          <w:sz w:val="28"/>
          <w:szCs w:val="28"/>
        </w:rPr>
        <w:t>грн. з ПДВ.</w:t>
      </w:r>
    </w:p>
    <w:p w:rsidR="00B938F8" w:rsidRDefault="00B938F8" w:rsidP="00B93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3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154F4E"/>
    <w:rsid w:val="004572ED"/>
    <w:rsid w:val="004C2252"/>
    <w:rsid w:val="00661D4F"/>
    <w:rsid w:val="00664E93"/>
    <w:rsid w:val="008D7504"/>
    <w:rsid w:val="009F4958"/>
    <w:rsid w:val="00A54E17"/>
    <w:rsid w:val="00AE5C51"/>
    <w:rsid w:val="00B938F8"/>
    <w:rsid w:val="00BB502B"/>
    <w:rsid w:val="00BC3EDC"/>
    <w:rsid w:val="00BF460D"/>
    <w:rsid w:val="00D41FDE"/>
    <w:rsid w:val="00F3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2021-06-14T12:51:00Z</dcterms:created>
  <dcterms:modified xsi:type="dcterms:W3CDTF">2021-06-17T07:22:00Z</dcterms:modified>
</cp:coreProperties>
</file>