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09" w:rsidRPr="00CC1342" w:rsidRDefault="00262309" w:rsidP="00CC1342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212529"/>
          <w:sz w:val="28"/>
          <w:szCs w:val="28"/>
        </w:rPr>
      </w:pPr>
      <w:r w:rsidRPr="00CC1342">
        <w:rPr>
          <w:rFonts w:ascii="Times New Roman" w:eastAsia="Calibri" w:hAnsi="Times New Roman" w:cs="Times New Roman"/>
          <w:sz w:val="28"/>
          <w:szCs w:val="28"/>
          <w:lang w:val="uk-UA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6" o:title=""/>
          </v:shape>
          <o:OLEObject Type="Embed" ProgID="PBrush" ShapeID="_x0000_i1025" DrawAspect="Content" ObjectID="_1680344880" r:id="rId7"/>
        </w:object>
      </w:r>
    </w:p>
    <w:p w:rsidR="00262309" w:rsidRPr="00CC1342" w:rsidRDefault="00262309" w:rsidP="00CC1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1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ГІРСЬКА  СІЛЬСЬКА  РАДА</w:t>
      </w:r>
    </w:p>
    <w:p w:rsidR="00262309" w:rsidRPr="00CC1342" w:rsidRDefault="00262309" w:rsidP="00CC1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1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БОРИСПІЛЬСЬКИЙ  РАЙОН</w:t>
      </w:r>
    </w:p>
    <w:p w:rsidR="00262309" w:rsidRPr="00CC1342" w:rsidRDefault="00262309" w:rsidP="00CC1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1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КИЇВСЬКОЇ  ОБЛАСТІ</w:t>
      </w:r>
    </w:p>
    <w:p w:rsidR="00262309" w:rsidRPr="00CC1342" w:rsidRDefault="00262309" w:rsidP="00CC13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1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ПРОЄКТ Р І Ш Е Н </w:t>
      </w:r>
      <w:proofErr w:type="spellStart"/>
      <w:r w:rsidRPr="00CC1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CC13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A669FE" w:rsidRPr="00A669FE" w:rsidRDefault="00A669FE" w:rsidP="00A669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669F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затвердження переліку об’єктів комунальної власності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Гірської сільської </w:t>
      </w:r>
      <w:r w:rsidRPr="00A669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ради, що підлягають приватизації в 2021</w:t>
      </w:r>
      <w:r w:rsidR="003C1C8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669F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році</w:t>
      </w:r>
      <w:r w:rsidR="008E625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проведення приватизації.</w:t>
      </w:r>
    </w:p>
    <w:p w:rsidR="000F75F8" w:rsidRDefault="000F75F8" w:rsidP="000F7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5323C" w:rsidRPr="00782489" w:rsidRDefault="00A669FE" w:rsidP="000F75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669F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Керуючись Законами України «Про місцеве самоврядування в Україні»,  «Про приватизацію державного і комунального майна»,  з метою забезпечення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оціально-економічного розвитку,</w:t>
      </w:r>
      <w:r w:rsidRPr="00A669F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ефективного використання майна комунальної власності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Гірської сільської ради</w:t>
      </w:r>
      <w:r w:rsidRPr="00A669F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та збільшення надходжень до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>місцевого</w:t>
      </w:r>
      <w:r w:rsidRPr="00A669FE">
        <w:rPr>
          <w:rFonts w:ascii="Times New Roman" w:eastAsia="Times New Roman" w:hAnsi="Times New Roman" w:cs="Times New Roman"/>
          <w:kern w:val="2"/>
          <w:sz w:val="28"/>
          <w:szCs w:val="28"/>
          <w:lang w:val="uk-UA" w:eastAsia="ar-SA"/>
        </w:rPr>
        <w:t xml:space="preserve"> бюджету</w:t>
      </w:r>
      <w:r w:rsidR="00262309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351D7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Гірська</w:t>
      </w:r>
      <w:r w:rsidR="00262309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сільська рада</w:t>
      </w:r>
      <w:r w:rsidR="008351D7" w:rsidRPr="007824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62309" w:rsidRPr="0065252B" w:rsidRDefault="00262309" w:rsidP="0045323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65252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ВИРІШИЛА:</w:t>
      </w:r>
    </w:p>
    <w:p w:rsidR="00FC4490" w:rsidRPr="00682F6E" w:rsidRDefault="00A669FE" w:rsidP="00FC4490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 w:rsidRPr="00A669FE">
        <w:rPr>
          <w:rFonts w:eastAsia="Lucida Sans Unicode"/>
          <w:kern w:val="2"/>
          <w:sz w:val="28"/>
          <w:szCs w:val="28"/>
          <w:lang w:eastAsia="en-US"/>
        </w:rPr>
        <w:t xml:space="preserve">Затвердити перелік об’єктів комунальної власності </w:t>
      </w:r>
      <w:r>
        <w:rPr>
          <w:rFonts w:eastAsia="Lucida Sans Unicode"/>
          <w:kern w:val="2"/>
          <w:sz w:val="28"/>
          <w:szCs w:val="28"/>
          <w:lang w:eastAsia="en-US"/>
        </w:rPr>
        <w:t>територіальної громади Гірської сільської ради</w:t>
      </w:r>
      <w:r w:rsidRPr="00A669FE">
        <w:rPr>
          <w:rFonts w:eastAsia="Lucida Sans Unicode"/>
          <w:kern w:val="2"/>
          <w:sz w:val="28"/>
          <w:szCs w:val="28"/>
          <w:lang w:eastAsia="en-US"/>
        </w:rPr>
        <w:t>, що підлягають приватизації у 202</w:t>
      </w:r>
      <w:r w:rsidR="00562FC5">
        <w:rPr>
          <w:rFonts w:eastAsia="Lucida Sans Unicode"/>
          <w:kern w:val="2"/>
          <w:sz w:val="28"/>
          <w:szCs w:val="28"/>
          <w:lang w:eastAsia="en-US"/>
        </w:rPr>
        <w:t>1</w:t>
      </w:r>
      <w:r w:rsidR="008E6250">
        <w:rPr>
          <w:rFonts w:eastAsia="Lucida Sans Unicode"/>
          <w:kern w:val="2"/>
          <w:sz w:val="28"/>
          <w:szCs w:val="28"/>
          <w:lang w:eastAsia="en-US"/>
        </w:rPr>
        <w:t xml:space="preserve"> році </w:t>
      </w:r>
      <w:r w:rsidRPr="00A669FE">
        <w:rPr>
          <w:rFonts w:eastAsia="Lucida Sans Unicode"/>
          <w:kern w:val="2"/>
          <w:sz w:val="28"/>
          <w:szCs w:val="28"/>
          <w:lang w:eastAsia="en-US"/>
        </w:rPr>
        <w:t>(додаток 1)</w:t>
      </w:r>
      <w:r w:rsidR="008E6250">
        <w:rPr>
          <w:rFonts w:eastAsia="Lucida Sans Unicode"/>
          <w:kern w:val="2"/>
          <w:sz w:val="28"/>
          <w:szCs w:val="28"/>
          <w:lang w:eastAsia="en-US"/>
        </w:rPr>
        <w:t xml:space="preserve"> та провести</w:t>
      </w:r>
      <w:r w:rsidR="00F77B75">
        <w:rPr>
          <w:rFonts w:eastAsia="Lucida Sans Unicode"/>
          <w:kern w:val="2"/>
          <w:sz w:val="28"/>
          <w:szCs w:val="28"/>
          <w:lang w:eastAsia="en-US"/>
        </w:rPr>
        <w:t xml:space="preserve"> їх приватизацію</w:t>
      </w:r>
      <w:r w:rsidRPr="00A669FE">
        <w:rPr>
          <w:rFonts w:eastAsia="Lucida Sans Unicode"/>
          <w:kern w:val="2"/>
          <w:sz w:val="28"/>
          <w:szCs w:val="28"/>
          <w:lang w:eastAsia="en-US"/>
        </w:rPr>
        <w:t>.</w:t>
      </w:r>
    </w:p>
    <w:p w:rsidR="008E6250" w:rsidRPr="00682F6E" w:rsidRDefault="00847CF9" w:rsidP="00FC4490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8E6250">
        <w:rPr>
          <w:sz w:val="28"/>
          <w:szCs w:val="28"/>
        </w:rPr>
        <w:t xml:space="preserve">публікувати інформацію про прийняття даного рішення </w:t>
      </w:r>
      <w:r w:rsidR="00F77B75">
        <w:rPr>
          <w:sz w:val="28"/>
          <w:szCs w:val="28"/>
        </w:rPr>
        <w:t>на офіційному</w:t>
      </w:r>
      <w:r w:rsidR="00F77B75" w:rsidRPr="00F77B75">
        <w:rPr>
          <w:sz w:val="28"/>
          <w:szCs w:val="28"/>
        </w:rPr>
        <w:t xml:space="preserve"> сайт</w:t>
      </w:r>
      <w:r w:rsidR="00F77B75">
        <w:rPr>
          <w:sz w:val="28"/>
          <w:szCs w:val="28"/>
        </w:rPr>
        <w:t>і Гірської сільської ради</w:t>
      </w:r>
      <w:r w:rsidR="00F77B75" w:rsidRPr="00F77B75">
        <w:rPr>
          <w:sz w:val="28"/>
          <w:szCs w:val="28"/>
        </w:rPr>
        <w:t xml:space="preserve"> та в електронній торговій системі протягом п’яти робочих днів з дня ухвалення </w:t>
      </w:r>
      <w:r w:rsidR="00F77B75">
        <w:rPr>
          <w:sz w:val="28"/>
          <w:szCs w:val="28"/>
        </w:rPr>
        <w:t>сільською</w:t>
      </w:r>
      <w:r w:rsidR="00F77B75" w:rsidRPr="00F77B75">
        <w:rPr>
          <w:sz w:val="28"/>
          <w:szCs w:val="28"/>
        </w:rPr>
        <w:t xml:space="preserve"> радою </w:t>
      </w:r>
      <w:r w:rsidR="00F77B75">
        <w:rPr>
          <w:sz w:val="28"/>
          <w:szCs w:val="28"/>
        </w:rPr>
        <w:t xml:space="preserve">цього </w:t>
      </w:r>
      <w:r w:rsidR="00F77B75" w:rsidRPr="00F77B75">
        <w:rPr>
          <w:sz w:val="28"/>
          <w:szCs w:val="28"/>
        </w:rPr>
        <w:t>рішення</w:t>
      </w:r>
      <w:r w:rsidR="004A0DAB">
        <w:rPr>
          <w:sz w:val="28"/>
          <w:szCs w:val="28"/>
        </w:rPr>
        <w:t>.</w:t>
      </w:r>
    </w:p>
    <w:p w:rsidR="00682F6E" w:rsidRDefault="00682F6E" w:rsidP="00FC4490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 w:rsidRPr="00682F6E">
        <w:rPr>
          <w:sz w:val="28"/>
          <w:szCs w:val="28"/>
        </w:rPr>
        <w:t xml:space="preserve">Визначити виконавчий комітет </w:t>
      </w:r>
      <w:r>
        <w:rPr>
          <w:sz w:val="28"/>
          <w:szCs w:val="28"/>
        </w:rPr>
        <w:t>Гірської сільської</w:t>
      </w:r>
      <w:r w:rsidRPr="00682F6E">
        <w:rPr>
          <w:sz w:val="28"/>
          <w:szCs w:val="28"/>
        </w:rPr>
        <w:t xml:space="preserve"> ради органом приватизації територіальної громади </w:t>
      </w:r>
      <w:r>
        <w:rPr>
          <w:sz w:val="28"/>
          <w:szCs w:val="28"/>
        </w:rPr>
        <w:t>Гірської сільської ради</w:t>
      </w:r>
      <w:r w:rsidR="003C1C80">
        <w:rPr>
          <w:sz w:val="28"/>
          <w:szCs w:val="28"/>
        </w:rPr>
        <w:t xml:space="preserve"> та організатором аукціону</w:t>
      </w:r>
      <w:r w:rsidRPr="00682F6E">
        <w:rPr>
          <w:sz w:val="28"/>
          <w:szCs w:val="28"/>
        </w:rPr>
        <w:t xml:space="preserve"> з продажу об’єктів приватизації, зазначених у </w:t>
      </w:r>
      <w:r>
        <w:rPr>
          <w:sz w:val="28"/>
          <w:szCs w:val="28"/>
        </w:rPr>
        <w:t>пункті 1 да</w:t>
      </w:r>
      <w:r w:rsidRPr="00682F6E">
        <w:rPr>
          <w:sz w:val="28"/>
          <w:szCs w:val="28"/>
        </w:rPr>
        <w:t>ного рішення</w:t>
      </w:r>
      <w:r>
        <w:rPr>
          <w:sz w:val="28"/>
          <w:szCs w:val="28"/>
        </w:rPr>
        <w:t>.</w:t>
      </w:r>
    </w:p>
    <w:p w:rsidR="00D51652" w:rsidRDefault="00D51652" w:rsidP="00FC4490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Виконавчому комітету Гірської сільської ради протягом 10 робочих днів з дня прийняття цього рішення утворити </w:t>
      </w:r>
      <w:r w:rsidR="004A0DAB">
        <w:rPr>
          <w:sz w:val="28"/>
          <w:szCs w:val="28"/>
        </w:rPr>
        <w:t>аукціонну комісію та затвердити положення про її діяльність.</w:t>
      </w:r>
      <w:r>
        <w:rPr>
          <w:sz w:val="28"/>
          <w:szCs w:val="28"/>
        </w:rPr>
        <w:t xml:space="preserve"> </w:t>
      </w:r>
    </w:p>
    <w:p w:rsidR="00682F6E" w:rsidRPr="003C1C80" w:rsidRDefault="00D51652" w:rsidP="00FC4490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 w:rsidRPr="003C1C80">
        <w:rPr>
          <w:sz w:val="28"/>
          <w:szCs w:val="28"/>
        </w:rPr>
        <w:t xml:space="preserve">Уповноважити </w:t>
      </w:r>
      <w:r w:rsidR="00CE5F1F" w:rsidRPr="003C1C80">
        <w:rPr>
          <w:sz w:val="28"/>
          <w:szCs w:val="28"/>
        </w:rPr>
        <w:t xml:space="preserve">Гірського сільського </w:t>
      </w:r>
      <w:r w:rsidRPr="003C1C80">
        <w:rPr>
          <w:sz w:val="28"/>
          <w:szCs w:val="28"/>
        </w:rPr>
        <w:t>голову</w:t>
      </w:r>
      <w:r w:rsidR="00CE5F1F" w:rsidRPr="003C1C80">
        <w:rPr>
          <w:sz w:val="28"/>
          <w:szCs w:val="28"/>
        </w:rPr>
        <w:t>, Дмитрів Романа Миколайовича, за результатами затвердження протоколу аукціону органом приватизації,</w:t>
      </w:r>
      <w:r w:rsidRPr="003C1C80">
        <w:rPr>
          <w:sz w:val="28"/>
          <w:szCs w:val="28"/>
        </w:rPr>
        <w:t xml:space="preserve"> </w:t>
      </w:r>
      <w:r w:rsidR="003C1C80" w:rsidRPr="003C1C80">
        <w:rPr>
          <w:sz w:val="28"/>
          <w:szCs w:val="28"/>
        </w:rPr>
        <w:t>укласти</w:t>
      </w:r>
      <w:r w:rsidRPr="003C1C80">
        <w:rPr>
          <w:sz w:val="28"/>
          <w:szCs w:val="28"/>
        </w:rPr>
        <w:t xml:space="preserve"> догов</w:t>
      </w:r>
      <w:r w:rsidR="003C1C80" w:rsidRPr="003C1C80">
        <w:rPr>
          <w:sz w:val="28"/>
          <w:szCs w:val="28"/>
        </w:rPr>
        <w:t>і</w:t>
      </w:r>
      <w:r w:rsidRPr="003C1C80">
        <w:rPr>
          <w:sz w:val="28"/>
          <w:szCs w:val="28"/>
        </w:rPr>
        <w:t>р купівл</w:t>
      </w:r>
      <w:r w:rsidR="003C1C80" w:rsidRPr="003C1C80">
        <w:rPr>
          <w:sz w:val="28"/>
          <w:szCs w:val="28"/>
        </w:rPr>
        <w:t>і-продажу об’єктів приватизації</w:t>
      </w:r>
      <w:r w:rsidRPr="003C1C80">
        <w:rPr>
          <w:sz w:val="28"/>
          <w:szCs w:val="28"/>
        </w:rPr>
        <w:t xml:space="preserve"> зазначених у п</w:t>
      </w:r>
      <w:r w:rsidR="00CE5F1F" w:rsidRPr="003C1C80">
        <w:rPr>
          <w:sz w:val="28"/>
          <w:szCs w:val="28"/>
        </w:rPr>
        <w:t xml:space="preserve">ункті 1 </w:t>
      </w:r>
      <w:r w:rsidRPr="003C1C80">
        <w:rPr>
          <w:sz w:val="28"/>
          <w:szCs w:val="28"/>
        </w:rPr>
        <w:t xml:space="preserve"> даного рішення</w:t>
      </w:r>
      <w:r w:rsidR="003C1C80" w:rsidRPr="003C1C80">
        <w:rPr>
          <w:sz w:val="28"/>
          <w:szCs w:val="28"/>
        </w:rPr>
        <w:t xml:space="preserve"> з переможцем </w:t>
      </w:r>
      <w:r w:rsidRPr="003C1C80">
        <w:rPr>
          <w:sz w:val="28"/>
          <w:szCs w:val="28"/>
        </w:rPr>
        <w:t>аукціон</w:t>
      </w:r>
      <w:r w:rsidR="003C1C80" w:rsidRPr="003C1C80">
        <w:rPr>
          <w:sz w:val="28"/>
          <w:szCs w:val="28"/>
        </w:rPr>
        <w:t>у.</w:t>
      </w:r>
    </w:p>
    <w:p w:rsidR="00FC4490" w:rsidRPr="003C1C80" w:rsidRDefault="003C1C80" w:rsidP="003C1C80">
      <w:pPr>
        <w:pStyle w:val="a6"/>
        <w:numPr>
          <w:ilvl w:val="0"/>
          <w:numId w:val="2"/>
        </w:numPr>
        <w:tabs>
          <w:tab w:val="clear" w:pos="1428"/>
          <w:tab w:val="num" w:pos="142"/>
          <w:tab w:val="left" w:pos="851"/>
        </w:tabs>
        <w:ind w:left="0" w:firstLine="567"/>
        <w:rPr>
          <w:sz w:val="28"/>
          <w:szCs w:val="28"/>
        </w:rPr>
      </w:pPr>
      <w:r w:rsidRPr="003C1C80">
        <w:rPr>
          <w:sz w:val="28"/>
          <w:szCs w:val="28"/>
          <w:lang w:val="ru-RU"/>
        </w:rPr>
        <w:t xml:space="preserve">Контроль за </w:t>
      </w:r>
      <w:proofErr w:type="spellStart"/>
      <w:r w:rsidRPr="003C1C80">
        <w:rPr>
          <w:sz w:val="28"/>
          <w:szCs w:val="28"/>
          <w:lang w:val="ru-RU"/>
        </w:rPr>
        <w:t>виконанням</w:t>
      </w:r>
      <w:proofErr w:type="spellEnd"/>
      <w:r w:rsidRPr="003C1C80">
        <w:rPr>
          <w:sz w:val="28"/>
          <w:szCs w:val="28"/>
          <w:lang w:val="ru-RU"/>
        </w:rPr>
        <w:t xml:space="preserve"> </w:t>
      </w:r>
      <w:proofErr w:type="spellStart"/>
      <w:r w:rsidRPr="003C1C80">
        <w:rPr>
          <w:sz w:val="28"/>
          <w:szCs w:val="28"/>
          <w:lang w:val="ru-RU"/>
        </w:rPr>
        <w:t>цього</w:t>
      </w:r>
      <w:proofErr w:type="spellEnd"/>
      <w:r w:rsidRPr="003C1C8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C1C80">
        <w:rPr>
          <w:sz w:val="28"/>
          <w:szCs w:val="28"/>
          <w:lang w:val="ru-RU"/>
        </w:rPr>
        <w:t>р</w:t>
      </w:r>
      <w:proofErr w:type="gramEnd"/>
      <w:r w:rsidRPr="003C1C80">
        <w:rPr>
          <w:sz w:val="28"/>
          <w:szCs w:val="28"/>
          <w:lang w:val="ru-RU"/>
        </w:rPr>
        <w:t>ішення</w:t>
      </w:r>
      <w:proofErr w:type="spellEnd"/>
      <w:r w:rsidRPr="003C1C80">
        <w:rPr>
          <w:sz w:val="28"/>
          <w:szCs w:val="28"/>
          <w:lang w:val="ru-RU"/>
        </w:rPr>
        <w:t xml:space="preserve"> </w:t>
      </w:r>
      <w:proofErr w:type="spellStart"/>
      <w:r w:rsidRPr="003C1C80">
        <w:rPr>
          <w:sz w:val="28"/>
          <w:szCs w:val="28"/>
          <w:lang w:val="ru-RU"/>
        </w:rPr>
        <w:t>покласти</w:t>
      </w:r>
      <w:proofErr w:type="spellEnd"/>
      <w:r w:rsidRPr="003C1C80">
        <w:rPr>
          <w:sz w:val="28"/>
          <w:szCs w:val="28"/>
          <w:lang w:val="ru-RU"/>
        </w:rPr>
        <w:t xml:space="preserve"> на </w:t>
      </w:r>
      <w:proofErr w:type="spellStart"/>
      <w:r w:rsidRPr="003C1C80">
        <w:rPr>
          <w:sz w:val="28"/>
          <w:szCs w:val="28"/>
          <w:lang w:val="ru-RU"/>
        </w:rPr>
        <w:t>постійну</w:t>
      </w:r>
      <w:proofErr w:type="spellEnd"/>
      <w:r w:rsidRPr="003C1C80">
        <w:rPr>
          <w:sz w:val="28"/>
          <w:szCs w:val="28"/>
          <w:lang w:val="ru-RU"/>
        </w:rPr>
        <w:t xml:space="preserve"> </w:t>
      </w:r>
      <w:proofErr w:type="spellStart"/>
      <w:r w:rsidRPr="003C1C80">
        <w:rPr>
          <w:sz w:val="28"/>
          <w:szCs w:val="28"/>
          <w:lang w:val="ru-RU"/>
        </w:rPr>
        <w:t>комісію</w:t>
      </w:r>
      <w:proofErr w:type="spellEnd"/>
      <w:r w:rsidRPr="003C1C80">
        <w:rPr>
          <w:sz w:val="28"/>
          <w:szCs w:val="28"/>
          <w:lang w:val="ru-RU"/>
        </w:rPr>
        <w:t xml:space="preserve"> з </w:t>
      </w:r>
      <w:proofErr w:type="spellStart"/>
      <w:r w:rsidRPr="003C1C80">
        <w:rPr>
          <w:sz w:val="28"/>
          <w:szCs w:val="28"/>
          <w:lang w:val="ru-RU"/>
        </w:rPr>
        <w:t>питань</w:t>
      </w:r>
      <w:proofErr w:type="spellEnd"/>
      <w:r w:rsidRPr="003C1C80">
        <w:rPr>
          <w:sz w:val="28"/>
          <w:szCs w:val="28"/>
          <w:lang w:val="ru-RU"/>
        </w:rPr>
        <w:t xml:space="preserve"> бюджету, </w:t>
      </w:r>
      <w:proofErr w:type="spellStart"/>
      <w:r w:rsidRPr="003C1C80">
        <w:rPr>
          <w:sz w:val="28"/>
          <w:szCs w:val="28"/>
          <w:lang w:val="ru-RU"/>
        </w:rPr>
        <w:t>фінансів</w:t>
      </w:r>
      <w:proofErr w:type="spellEnd"/>
      <w:r w:rsidRPr="003C1C80">
        <w:rPr>
          <w:sz w:val="28"/>
          <w:szCs w:val="28"/>
          <w:lang w:val="ru-RU"/>
        </w:rPr>
        <w:t xml:space="preserve">, </w:t>
      </w:r>
      <w:proofErr w:type="spellStart"/>
      <w:r w:rsidRPr="003C1C80">
        <w:rPr>
          <w:sz w:val="28"/>
          <w:szCs w:val="28"/>
          <w:lang w:val="ru-RU"/>
        </w:rPr>
        <w:t>соціально-економічного</w:t>
      </w:r>
      <w:proofErr w:type="spellEnd"/>
      <w:r w:rsidRPr="003C1C80">
        <w:rPr>
          <w:sz w:val="28"/>
          <w:szCs w:val="28"/>
          <w:lang w:val="ru-RU"/>
        </w:rPr>
        <w:t xml:space="preserve"> та культурного </w:t>
      </w:r>
      <w:proofErr w:type="spellStart"/>
      <w:r w:rsidRPr="003C1C80">
        <w:rPr>
          <w:sz w:val="28"/>
          <w:szCs w:val="28"/>
          <w:lang w:val="ru-RU"/>
        </w:rPr>
        <w:t>розвитку</w:t>
      </w:r>
      <w:proofErr w:type="spellEnd"/>
      <w:r w:rsidR="00FC4490" w:rsidRPr="003C1C80">
        <w:rPr>
          <w:sz w:val="28"/>
          <w:szCs w:val="28"/>
        </w:rPr>
        <w:t>.</w:t>
      </w:r>
    </w:p>
    <w:p w:rsidR="009A2D64" w:rsidRDefault="009A2D64" w:rsidP="009A2D6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113948" w:rsidRPr="008351D7" w:rsidRDefault="00113948" w:rsidP="001139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</w:p>
    <w:p w:rsidR="00113948" w:rsidRDefault="00113948" w:rsidP="001139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351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№   </w:t>
      </w:r>
    </w:p>
    <w:p w:rsidR="00113948" w:rsidRPr="008936D9" w:rsidRDefault="00113948" w:rsidP="009A2D6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/>
        </w:rPr>
      </w:pPr>
    </w:p>
    <w:p w:rsidR="009C275F" w:rsidRPr="008936D9" w:rsidRDefault="009C275F" w:rsidP="009C275F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Сільський</w:t>
      </w:r>
      <w:proofErr w:type="spellEnd"/>
      <w:r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голова </w:t>
      </w:r>
      <w:r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</w:t>
      </w:r>
      <w:r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AD107E"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Роман ДМИТРІ</w:t>
      </w:r>
      <w:proofErr w:type="gramStart"/>
      <w:r w:rsidR="00AD107E"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</w:t>
      </w:r>
      <w:proofErr w:type="gramEnd"/>
      <w:r w:rsidRPr="0089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669F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69F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69F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62FC5" w:rsidRPr="00562FC5" w:rsidRDefault="003C1C80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lastRenderedPageBreak/>
        <w:t xml:space="preserve"> </w:t>
      </w:r>
      <w:r w:rsidR="00562FC5"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="00562FC5" w:rsidRPr="00562FC5">
        <w:rPr>
          <w:rFonts w:ascii="Times New Roman" w:eastAsia="Times New Roman" w:hAnsi="Times New Roman" w:cs="Times New Roman"/>
          <w:color w:val="000000"/>
          <w:lang w:val="ru-RU"/>
        </w:rPr>
        <w:t>Додаток</w:t>
      </w:r>
      <w:proofErr w:type="spellEnd"/>
      <w:r w:rsidR="00562FC5" w:rsidRPr="00562FC5">
        <w:rPr>
          <w:rFonts w:ascii="Times New Roman" w:eastAsia="Times New Roman" w:hAnsi="Times New Roman" w:cs="Times New Roman"/>
          <w:color w:val="000000"/>
          <w:lang w:val="ru-RU"/>
        </w:rPr>
        <w:t xml:space="preserve"> 1</w:t>
      </w:r>
    </w:p>
    <w:p w:rsidR="00562FC5" w:rsidRPr="00562FC5" w:rsidRDefault="00562FC5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д</w:t>
      </w:r>
      <w:r w:rsidRPr="00562FC5">
        <w:rPr>
          <w:rFonts w:ascii="Times New Roman" w:eastAsia="Times New Roman" w:hAnsi="Times New Roman" w:cs="Times New Roman"/>
          <w:color w:val="000000"/>
          <w:lang w:val="ru-RU"/>
        </w:rPr>
        <w:t xml:space="preserve">о </w:t>
      </w:r>
      <w:proofErr w:type="spellStart"/>
      <w:proofErr w:type="gramStart"/>
      <w:r w:rsidRPr="00562FC5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562FC5">
        <w:rPr>
          <w:rFonts w:ascii="Times New Roman" w:eastAsia="Times New Roman" w:hAnsi="Times New Roman" w:cs="Times New Roman"/>
          <w:color w:val="000000"/>
          <w:lang w:val="ru-RU"/>
        </w:rPr>
        <w:t>ішення</w:t>
      </w:r>
      <w:proofErr w:type="spellEnd"/>
      <w:r w:rsidRPr="00562F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color w:val="000000"/>
          <w:lang w:val="ru-RU"/>
        </w:rPr>
        <w:t>Гірської</w:t>
      </w:r>
      <w:proofErr w:type="spellEnd"/>
      <w:r w:rsidRPr="00562FC5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color w:val="000000"/>
          <w:lang w:val="ru-RU"/>
        </w:rPr>
        <w:t>сільської</w:t>
      </w:r>
      <w:proofErr w:type="spellEnd"/>
      <w:r w:rsidRPr="00562FC5">
        <w:rPr>
          <w:rFonts w:ascii="Times New Roman" w:eastAsia="Times New Roman" w:hAnsi="Times New Roman" w:cs="Times New Roman"/>
          <w:color w:val="000000"/>
          <w:lang w:val="ru-RU"/>
        </w:rPr>
        <w:t xml:space="preserve"> ради</w:t>
      </w:r>
    </w:p>
    <w:p w:rsidR="00562FC5" w:rsidRPr="00562FC5" w:rsidRDefault="00562FC5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</w:t>
      </w:r>
      <w:r w:rsidRPr="00562FC5">
        <w:rPr>
          <w:rFonts w:ascii="Times New Roman" w:eastAsia="Times New Roman" w:hAnsi="Times New Roman" w:cs="Times New Roman"/>
          <w:color w:val="000000"/>
          <w:lang w:val="ru-RU"/>
        </w:rPr>
        <w:t xml:space="preserve">№                </w:t>
      </w:r>
      <w:proofErr w:type="spellStart"/>
      <w:r w:rsidRPr="00562FC5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</w:p>
    <w:p w:rsidR="00A669F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69FE" w:rsidRDefault="00562FC5" w:rsidP="00562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Перелік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об’єктів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комунальної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власності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територіальної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громади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Гірської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сільської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ради,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що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</w:t>
      </w:r>
      <w:proofErr w:type="gram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ідлягають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приватизації</w:t>
      </w:r>
      <w:proofErr w:type="spellEnd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у 2021 </w:t>
      </w:r>
      <w:proofErr w:type="spellStart"/>
      <w:r w:rsidRPr="00562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році</w:t>
      </w:r>
      <w:proofErr w:type="spellEnd"/>
    </w:p>
    <w:p w:rsidR="00562FC5" w:rsidRPr="00562FC5" w:rsidRDefault="00562FC5" w:rsidP="00562F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8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1680"/>
        <w:gridCol w:w="2209"/>
        <w:gridCol w:w="1188"/>
        <w:gridCol w:w="1417"/>
        <w:gridCol w:w="2268"/>
        <w:gridCol w:w="1559"/>
      </w:tblGrid>
      <w:tr w:rsidR="00F960B9" w:rsidTr="00113948">
        <w:tc>
          <w:tcPr>
            <w:tcW w:w="594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1680" w:type="dxa"/>
          </w:tcPr>
          <w:p w:rsidR="00F960B9" w:rsidRDefault="00F960B9" w:rsidP="00113948">
            <w:pPr>
              <w:ind w:right="-5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об'єкта</w:t>
            </w:r>
            <w:proofErr w:type="spellEnd"/>
          </w:p>
        </w:tc>
        <w:tc>
          <w:tcPr>
            <w:tcW w:w="2209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Фактична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об'єкта</w:t>
            </w:r>
            <w:proofErr w:type="spellEnd"/>
          </w:p>
        </w:tc>
        <w:tc>
          <w:tcPr>
            <w:tcW w:w="1188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об'єкта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417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об'єкта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(грн.)</w:t>
            </w:r>
          </w:p>
        </w:tc>
        <w:tc>
          <w:tcPr>
            <w:tcW w:w="2268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об'єкта</w:t>
            </w:r>
            <w:proofErr w:type="spellEnd"/>
          </w:p>
        </w:tc>
        <w:tc>
          <w:tcPr>
            <w:tcW w:w="1559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приватизації</w:t>
            </w:r>
            <w:proofErr w:type="spellEnd"/>
          </w:p>
        </w:tc>
      </w:tr>
      <w:tr w:rsidR="00F960B9" w:rsidTr="00113948">
        <w:tc>
          <w:tcPr>
            <w:tcW w:w="594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680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Нежитлове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котельні</w:t>
            </w:r>
            <w:proofErr w:type="spellEnd"/>
          </w:p>
        </w:tc>
        <w:tc>
          <w:tcPr>
            <w:tcW w:w="2209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Науки, 1-з, с. Гора,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Бориспільського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Київської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, 08324</w:t>
            </w:r>
          </w:p>
        </w:tc>
        <w:tc>
          <w:tcPr>
            <w:tcW w:w="1188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426,4</w:t>
            </w:r>
          </w:p>
        </w:tc>
        <w:tc>
          <w:tcPr>
            <w:tcW w:w="1417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F960B9" w:rsidRDefault="00BA558D" w:rsidP="00BA558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ЖКГ та КБ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иконавч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ого</w:t>
            </w:r>
            <w:proofErr w:type="spellEnd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комітет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  <w:bookmarkStart w:id="0" w:name="_GoBack"/>
            <w:bookmarkEnd w:id="0"/>
            <w:proofErr w:type="spellEnd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Гірської</w:t>
            </w:r>
            <w:proofErr w:type="spellEnd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сільської</w:t>
            </w:r>
            <w:proofErr w:type="spellEnd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F960B9" w:rsidRDefault="00F960B9" w:rsidP="00AD107E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9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A669F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69F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69FE" w:rsidRPr="00682F6E" w:rsidRDefault="00A669F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A669FE" w:rsidRPr="00682F6E" w:rsidRDefault="00682F6E" w:rsidP="00AD10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68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Секретар</w:t>
      </w:r>
      <w:proofErr w:type="spellEnd"/>
      <w:r w:rsidRPr="0068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68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ради</w:t>
      </w:r>
      <w:proofErr w:type="gramEnd"/>
      <w:r w:rsidRPr="00682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             Людмила Ш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ЕРШЕНЬ</w:t>
      </w:r>
    </w:p>
    <w:sectPr w:rsidR="00A669FE" w:rsidRPr="00682F6E" w:rsidSect="00CC1342">
      <w:pgSz w:w="12240" w:h="15840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4F4"/>
    <w:multiLevelType w:val="multilevel"/>
    <w:tmpl w:val="CB261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D25E4"/>
    <w:multiLevelType w:val="multilevel"/>
    <w:tmpl w:val="04BAB4F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09"/>
    <w:rsid w:val="00015EED"/>
    <w:rsid w:val="000746B5"/>
    <w:rsid w:val="000B6864"/>
    <w:rsid w:val="000F75F8"/>
    <w:rsid w:val="00113948"/>
    <w:rsid w:val="00146CC2"/>
    <w:rsid w:val="001B533D"/>
    <w:rsid w:val="001D3839"/>
    <w:rsid w:val="00262309"/>
    <w:rsid w:val="002E223C"/>
    <w:rsid w:val="002F392D"/>
    <w:rsid w:val="00340670"/>
    <w:rsid w:val="0034710B"/>
    <w:rsid w:val="0035274B"/>
    <w:rsid w:val="003C1C80"/>
    <w:rsid w:val="003F7FCA"/>
    <w:rsid w:val="00412BDB"/>
    <w:rsid w:val="004262A1"/>
    <w:rsid w:val="00444A88"/>
    <w:rsid w:val="0045323C"/>
    <w:rsid w:val="004A0DAB"/>
    <w:rsid w:val="00562FC5"/>
    <w:rsid w:val="0065252B"/>
    <w:rsid w:val="00682F6E"/>
    <w:rsid w:val="006B7A8E"/>
    <w:rsid w:val="00746888"/>
    <w:rsid w:val="00762D11"/>
    <w:rsid w:val="00782489"/>
    <w:rsid w:val="008351D7"/>
    <w:rsid w:val="00847CF9"/>
    <w:rsid w:val="008936D9"/>
    <w:rsid w:val="008E6250"/>
    <w:rsid w:val="009A2D64"/>
    <w:rsid w:val="009C275F"/>
    <w:rsid w:val="00A11F87"/>
    <w:rsid w:val="00A13022"/>
    <w:rsid w:val="00A17729"/>
    <w:rsid w:val="00A669FE"/>
    <w:rsid w:val="00AB6672"/>
    <w:rsid w:val="00AD107E"/>
    <w:rsid w:val="00B2143E"/>
    <w:rsid w:val="00BA558D"/>
    <w:rsid w:val="00CC1342"/>
    <w:rsid w:val="00CE5F1F"/>
    <w:rsid w:val="00D51652"/>
    <w:rsid w:val="00D62027"/>
    <w:rsid w:val="00E3034A"/>
    <w:rsid w:val="00E742E6"/>
    <w:rsid w:val="00F77B75"/>
    <w:rsid w:val="00F960B9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F75F8"/>
    <w:rPr>
      <w:b/>
      <w:bCs/>
    </w:rPr>
  </w:style>
  <w:style w:type="paragraph" w:styleId="a6">
    <w:name w:val="Body Text Indent"/>
    <w:basedOn w:val="a"/>
    <w:link w:val="a7"/>
    <w:rsid w:val="00FC449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C449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11">
    <w:name w:val="Знак Знак Знак Знак Знак Знак1 Знак Знак"/>
    <w:basedOn w:val="a"/>
    <w:rsid w:val="00FC449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8">
    <w:name w:val="Table Grid"/>
    <w:basedOn w:val="a1"/>
    <w:uiPriority w:val="39"/>
    <w:rsid w:val="00F9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12B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0F75F8"/>
    <w:rPr>
      <w:b/>
      <w:bCs/>
    </w:rPr>
  </w:style>
  <w:style w:type="paragraph" w:styleId="a6">
    <w:name w:val="Body Text Indent"/>
    <w:basedOn w:val="a"/>
    <w:link w:val="a7"/>
    <w:rsid w:val="00FC449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FC4490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customStyle="1" w:styleId="11">
    <w:name w:val="Знак Знак Знак Знак Знак Знак1 Знак Знак"/>
    <w:basedOn w:val="a"/>
    <w:rsid w:val="00FC4490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table" w:styleId="a8">
    <w:name w:val="Table Grid"/>
    <w:basedOn w:val="a1"/>
    <w:uiPriority w:val="39"/>
    <w:rsid w:val="00F9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2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481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9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5</cp:revision>
  <cp:lastPrinted>2021-04-19T10:35:00Z</cp:lastPrinted>
  <dcterms:created xsi:type="dcterms:W3CDTF">2021-04-12T05:45:00Z</dcterms:created>
  <dcterms:modified xsi:type="dcterms:W3CDTF">2021-04-19T10:42:00Z</dcterms:modified>
</cp:coreProperties>
</file>